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811"/>
      </w:tblGrid>
      <w:tr w:rsidR="00666F54" w:rsidRPr="00081773" w:rsidTr="002179AA">
        <w:tc>
          <w:tcPr>
            <w:tcW w:w="3369" w:type="dxa"/>
          </w:tcPr>
          <w:p w:rsidR="00666F54" w:rsidRPr="00081773" w:rsidRDefault="00666F54" w:rsidP="002179AA">
            <w:pPr>
              <w:jc w:val="center"/>
              <w:rPr>
                <w:rFonts w:ascii="TimesNewRomanPS-BoldMT" w:hAnsi="TimesNewRomanPS-BoldMT"/>
                <w:b/>
                <w:bCs/>
                <w:color w:val="000000" w:themeColor="text1"/>
                <w:sz w:val="26"/>
                <w:szCs w:val="26"/>
              </w:rPr>
            </w:pPr>
            <w:r w:rsidRPr="00081773">
              <w:rPr>
                <w:rFonts w:ascii="TimesNewRomanPS-BoldMT" w:hAnsi="TimesNewRomanPS-BoldMT"/>
                <w:b/>
                <w:bCs/>
                <w:color w:val="000000" w:themeColor="text1"/>
                <w:sz w:val="26"/>
                <w:szCs w:val="26"/>
              </w:rPr>
              <w:t>BỘ CÔNG THƯƠNG</w:t>
            </w:r>
          </w:p>
          <w:p w:rsidR="00FD0B3C" w:rsidRDefault="005A44BD" w:rsidP="0047766D">
            <w:pPr>
              <w:jc w:val="center"/>
              <w:rPr>
                <w:rFonts w:ascii="TimesNewRomanPS-BoldMT" w:hAnsi="TimesNewRomanPS-BoldMT"/>
                <w:b/>
                <w:bCs/>
                <w:color w:val="000000" w:themeColor="text1"/>
                <w:sz w:val="32"/>
                <w:szCs w:val="32"/>
              </w:rPr>
            </w:pPr>
            <w:r w:rsidRPr="005A44BD">
              <w:rPr>
                <w:rFonts w:ascii="TimesNewRomanPS-BoldMT" w:hAnsi="TimesNewRomanPS-BoldMT"/>
                <w:b/>
                <w:bCs/>
                <w:noProof/>
                <w:color w:val="000000" w:themeColor="text1"/>
                <w:szCs w:val="28"/>
              </w:rPr>
              <w:pict>
                <v:shapetype id="_x0000_t32" coordsize="21600,21600" o:spt="32" o:oned="t" path="m,l21600,21600e" filled="f">
                  <v:path arrowok="t" fillok="f" o:connecttype="none"/>
                  <o:lock v:ext="edit" shapetype="t"/>
                </v:shapetype>
                <v:shape id="_x0000_s1030" type="#_x0000_t32" style="position:absolute;left:0;text-align:left;margin-left:47.8pt;margin-top:4.7pt;width:50.8pt;height:0;z-index:251659776" o:connectortype="straight"/>
              </w:pict>
            </w:r>
            <w:r w:rsidR="00666F54" w:rsidRPr="00081773">
              <w:rPr>
                <w:rFonts w:ascii="TimesNewRomanPS-BoldMT" w:hAnsi="TimesNewRomanPS-BoldMT"/>
                <w:color w:val="000000" w:themeColor="text1"/>
                <w:sz w:val="26"/>
                <w:szCs w:val="26"/>
              </w:rPr>
              <w:br/>
            </w:r>
            <w:r w:rsidR="00666F54" w:rsidRPr="00081773">
              <w:rPr>
                <w:rFonts w:ascii="TimesNewRomanPSMT" w:hAnsi="TimesNewRomanPSMT"/>
                <w:color w:val="000000" w:themeColor="text1"/>
                <w:sz w:val="26"/>
                <w:szCs w:val="26"/>
              </w:rPr>
              <w:t>Số:</w:t>
            </w:r>
            <w:r w:rsidR="001F52F7">
              <w:rPr>
                <w:rFonts w:ascii="TimesNewRomanPSMT" w:hAnsi="TimesNewRomanPSMT"/>
                <w:color w:val="000000" w:themeColor="text1"/>
                <w:sz w:val="26"/>
                <w:szCs w:val="26"/>
              </w:rPr>
              <w:t xml:space="preserve"> </w:t>
            </w:r>
            <w:r w:rsidR="0047766D">
              <w:rPr>
                <w:rFonts w:ascii="TimesNewRomanPSMT" w:hAnsi="TimesNewRomanPSMT"/>
                <w:color w:val="000000" w:themeColor="text1"/>
                <w:sz w:val="26"/>
                <w:szCs w:val="26"/>
              </w:rPr>
              <w:t>15</w:t>
            </w:r>
            <w:r w:rsidR="00666F54" w:rsidRPr="00081773">
              <w:rPr>
                <w:rFonts w:ascii="TimesNewRomanPSMT" w:hAnsi="TimesNewRomanPSMT"/>
                <w:color w:val="000000" w:themeColor="text1"/>
                <w:sz w:val="26"/>
                <w:szCs w:val="26"/>
              </w:rPr>
              <w:t>/2020/TT-BCT</w:t>
            </w:r>
            <w:r w:rsidR="00666F54" w:rsidRPr="00081773">
              <w:rPr>
                <w:rFonts w:ascii="TimesNewRomanPSMT" w:hAnsi="TimesNewRomanPSMT"/>
                <w:color w:val="000000" w:themeColor="text1"/>
                <w:sz w:val="26"/>
                <w:szCs w:val="26"/>
              </w:rPr>
              <w:br/>
            </w:r>
          </w:p>
        </w:tc>
        <w:tc>
          <w:tcPr>
            <w:tcW w:w="5811" w:type="dxa"/>
          </w:tcPr>
          <w:p w:rsidR="00666F54" w:rsidRPr="00081773" w:rsidRDefault="00666F54" w:rsidP="002179AA">
            <w:pPr>
              <w:jc w:val="center"/>
              <w:rPr>
                <w:rFonts w:cs="Times New Roman"/>
                <w:b/>
                <w:bCs/>
                <w:color w:val="000000" w:themeColor="text1"/>
                <w:sz w:val="26"/>
                <w:szCs w:val="26"/>
              </w:rPr>
            </w:pPr>
            <w:r w:rsidRPr="00081773">
              <w:rPr>
                <w:rFonts w:cs="Times New Roman"/>
                <w:b/>
                <w:bCs/>
                <w:color w:val="000000" w:themeColor="text1"/>
                <w:sz w:val="26"/>
                <w:szCs w:val="26"/>
              </w:rPr>
              <w:t>CỘNG HÒA XÃ HỘI CHỦ NGHĨA VIỆT NAM</w:t>
            </w:r>
            <w:r w:rsidRPr="00081773">
              <w:rPr>
                <w:rFonts w:cs="Times New Roman"/>
                <w:color w:val="000000" w:themeColor="text1"/>
                <w:sz w:val="26"/>
                <w:szCs w:val="26"/>
              </w:rPr>
              <w:br/>
            </w:r>
            <w:r w:rsidRPr="00081773">
              <w:rPr>
                <w:rFonts w:cs="Times New Roman"/>
                <w:b/>
                <w:bCs/>
                <w:color w:val="000000" w:themeColor="text1"/>
                <w:sz w:val="26"/>
                <w:szCs w:val="26"/>
              </w:rPr>
              <w:t>Độc lập - Tự do - Hạnh phúc</w:t>
            </w:r>
          </w:p>
          <w:p w:rsidR="00000000" w:rsidRDefault="005A44BD">
            <w:pPr>
              <w:jc w:val="center"/>
              <w:rPr>
                <w:rFonts w:ascii="TimesNewRomanPS-BoldMT" w:hAnsi="TimesNewRomanPS-BoldMT"/>
                <w:b/>
                <w:bCs/>
                <w:color w:val="000000" w:themeColor="text1"/>
                <w:szCs w:val="28"/>
              </w:rPr>
            </w:pPr>
            <w:r w:rsidRPr="005A44BD">
              <w:rPr>
                <w:rFonts w:ascii="TimesNewRomanPS-BoldMT" w:hAnsi="TimesNewRomanPS-BoldMT"/>
                <w:noProof/>
                <w:color w:val="000000" w:themeColor="text1"/>
                <w:sz w:val="26"/>
                <w:szCs w:val="26"/>
              </w:rPr>
              <w:pict>
                <v:shape id="_x0000_s1031" type="#_x0000_t32" style="position:absolute;left:0;text-align:left;margin-left:62.95pt;margin-top:4.9pt;width:151.55pt;height:0;z-index:251660800" o:connectortype="straight"/>
              </w:pict>
            </w:r>
            <w:r w:rsidR="00666F54" w:rsidRPr="00081773">
              <w:rPr>
                <w:rFonts w:ascii="TimesNewRomanPS-BoldMT" w:hAnsi="TimesNewRomanPS-BoldMT"/>
                <w:color w:val="000000" w:themeColor="text1"/>
                <w:sz w:val="26"/>
                <w:szCs w:val="26"/>
              </w:rPr>
              <w:br/>
            </w:r>
            <w:r w:rsidR="00666F54" w:rsidRPr="00081773">
              <w:rPr>
                <w:rFonts w:ascii="TimesNewRomanPS-ItalicMT" w:hAnsi="TimesNewRomanPS-ItalicMT"/>
                <w:i/>
                <w:iCs/>
                <w:color w:val="000000" w:themeColor="text1"/>
                <w:szCs w:val="28"/>
              </w:rPr>
              <w:t xml:space="preserve">              Hà Nội, ngày</w:t>
            </w:r>
            <w:r w:rsidR="0047766D">
              <w:rPr>
                <w:rFonts w:ascii="TimesNewRomanPS-ItalicMT" w:hAnsi="TimesNewRomanPS-ItalicMT"/>
                <w:i/>
                <w:iCs/>
                <w:color w:val="000000" w:themeColor="text1"/>
                <w:szCs w:val="28"/>
              </w:rPr>
              <w:t xml:space="preserve"> 30 </w:t>
            </w:r>
            <w:r w:rsidR="00666F54" w:rsidRPr="00081773">
              <w:rPr>
                <w:rFonts w:ascii="TimesNewRomanPS-ItalicMT" w:hAnsi="TimesNewRomanPS-ItalicMT"/>
                <w:i/>
                <w:iCs/>
                <w:color w:val="000000" w:themeColor="text1"/>
                <w:szCs w:val="28"/>
              </w:rPr>
              <w:t>tháng</w:t>
            </w:r>
            <w:r w:rsidR="00442436">
              <w:rPr>
                <w:rFonts w:ascii="TimesNewRomanPS-ItalicMT" w:hAnsi="TimesNewRomanPS-ItalicMT"/>
                <w:i/>
                <w:iCs/>
                <w:color w:val="000000" w:themeColor="text1"/>
                <w:szCs w:val="28"/>
              </w:rPr>
              <w:t xml:space="preserve"> 6 </w:t>
            </w:r>
            <w:r w:rsidR="00666F54" w:rsidRPr="00081773">
              <w:rPr>
                <w:rFonts w:ascii="TimesNewRomanPS-ItalicMT" w:hAnsi="TimesNewRomanPS-ItalicMT"/>
                <w:i/>
                <w:iCs/>
                <w:color w:val="000000" w:themeColor="text1"/>
                <w:szCs w:val="28"/>
              </w:rPr>
              <w:t>năm 2020</w:t>
            </w:r>
            <w:r w:rsidR="00666F54" w:rsidRPr="00081773">
              <w:rPr>
                <w:rFonts w:ascii="TimesNewRomanPS-ItalicMT" w:hAnsi="TimesNewRomanPS-ItalicMT"/>
                <w:color w:val="000000" w:themeColor="text1"/>
                <w:szCs w:val="28"/>
              </w:rPr>
              <w:br/>
            </w:r>
          </w:p>
        </w:tc>
      </w:tr>
    </w:tbl>
    <w:p w:rsidR="00666F54" w:rsidRPr="00081773" w:rsidRDefault="00666F54" w:rsidP="00666F54">
      <w:pPr>
        <w:jc w:val="center"/>
        <w:rPr>
          <w:rFonts w:ascii="TimesNewRomanPS-BoldMT" w:hAnsi="TimesNewRomanPS-BoldMT"/>
          <w:b/>
          <w:bCs/>
          <w:color w:val="000000" w:themeColor="text1"/>
          <w:szCs w:val="28"/>
        </w:rPr>
      </w:pPr>
    </w:p>
    <w:p w:rsidR="0018009D" w:rsidRPr="00081773" w:rsidRDefault="00666F54" w:rsidP="0018009D">
      <w:pPr>
        <w:jc w:val="center"/>
        <w:rPr>
          <w:rFonts w:ascii="TimesNewRomanPS-BoldMT" w:hAnsi="TimesNewRomanPS-BoldMT"/>
          <w:b/>
          <w:bCs/>
          <w:color w:val="000000" w:themeColor="text1"/>
          <w:szCs w:val="28"/>
        </w:rPr>
      </w:pPr>
      <w:r w:rsidRPr="00081773">
        <w:rPr>
          <w:rFonts w:ascii="TimesNewRomanPS-BoldMT" w:hAnsi="TimesNewRomanPS-BoldMT"/>
          <w:b/>
          <w:bCs/>
          <w:color w:val="000000" w:themeColor="text1"/>
          <w:szCs w:val="28"/>
        </w:rPr>
        <w:t>THÔNG TƯ</w:t>
      </w:r>
      <w:r w:rsidRPr="00081773">
        <w:rPr>
          <w:rFonts w:ascii="TimesNewRomanPS-BoldMT" w:hAnsi="TimesNewRomanPS-BoldMT"/>
          <w:color w:val="000000" w:themeColor="text1"/>
          <w:szCs w:val="28"/>
        </w:rPr>
        <w:br/>
      </w:r>
      <w:r w:rsidRPr="00081773">
        <w:rPr>
          <w:rFonts w:ascii="TimesNewRomanPS-BoldMT" w:hAnsi="TimesNewRomanPS-BoldMT"/>
          <w:b/>
          <w:bCs/>
          <w:color w:val="000000" w:themeColor="text1"/>
          <w:szCs w:val="28"/>
        </w:rPr>
        <w:t>Ban hành Quy chuẩn kỹ thuật quốc gia</w:t>
      </w:r>
      <w:r w:rsidRPr="00081773">
        <w:rPr>
          <w:rFonts w:ascii="TimesNewRomanPS-BoldMT" w:hAnsi="TimesNewRomanPS-BoldMT"/>
          <w:color w:val="000000" w:themeColor="text1"/>
          <w:szCs w:val="28"/>
        </w:rPr>
        <w:br/>
      </w:r>
      <w:r w:rsidRPr="00081773">
        <w:rPr>
          <w:rFonts w:ascii="TimesNewRomanPS-BoldMT" w:hAnsi="TimesNewRomanPS-BoldMT"/>
          <w:b/>
          <w:bCs/>
          <w:color w:val="000000" w:themeColor="text1"/>
          <w:szCs w:val="28"/>
        </w:rPr>
        <w:t>về yêu cầu thiết kế cửa hàng xăng dầu</w:t>
      </w:r>
    </w:p>
    <w:p w:rsidR="00666F54" w:rsidRPr="00006812" w:rsidRDefault="00666F54" w:rsidP="00666F54">
      <w:pPr>
        <w:spacing w:before="120" w:after="120" w:line="240" w:lineRule="auto"/>
        <w:jc w:val="both"/>
        <w:rPr>
          <w:rFonts w:ascii="TimesNewRomanPSMT" w:hAnsi="TimesNewRomanPSMT"/>
          <w:i/>
          <w:color w:val="000000" w:themeColor="text1"/>
          <w:szCs w:val="28"/>
        </w:rPr>
      </w:pPr>
      <w:r w:rsidRPr="00081773">
        <w:rPr>
          <w:rFonts w:ascii="TimesNewRomanPSMT" w:hAnsi="TimesNewRomanPSMT"/>
          <w:color w:val="000000" w:themeColor="text1"/>
          <w:szCs w:val="28"/>
        </w:rPr>
        <w:tab/>
      </w:r>
      <w:r w:rsidR="00D011A2" w:rsidRPr="00D011A2">
        <w:rPr>
          <w:rFonts w:ascii="TimesNewRomanPSMT" w:hAnsi="TimesNewRomanPSMT"/>
          <w:i/>
          <w:color w:val="000000" w:themeColor="text1"/>
          <w:szCs w:val="28"/>
        </w:rPr>
        <w:t>C</w:t>
      </w:r>
      <w:r w:rsidR="00D011A2" w:rsidRPr="00D011A2">
        <w:rPr>
          <w:rFonts w:ascii="TimesNewRomanPSMT" w:hAnsi="TimesNewRomanPSMT" w:hint="eastAsia"/>
          <w:i/>
          <w:color w:val="000000" w:themeColor="text1"/>
          <w:szCs w:val="28"/>
        </w:rPr>
        <w:t>ă</w:t>
      </w:r>
      <w:r w:rsidR="00D011A2" w:rsidRPr="00D011A2">
        <w:rPr>
          <w:rFonts w:ascii="TimesNewRomanPSMT" w:hAnsi="TimesNewRomanPSMT"/>
          <w:i/>
          <w:color w:val="000000" w:themeColor="text1"/>
          <w:szCs w:val="28"/>
        </w:rPr>
        <w:t>n cứ Luật Ti</w:t>
      </w:r>
      <w:r w:rsidR="00D011A2" w:rsidRPr="00D011A2">
        <w:rPr>
          <w:rFonts w:ascii="TimesNewRomanPSMT" w:hAnsi="TimesNewRomanPSMT" w:hint="eastAsia"/>
          <w:i/>
          <w:color w:val="000000" w:themeColor="text1"/>
          <w:szCs w:val="28"/>
        </w:rPr>
        <w:t>ê</w:t>
      </w:r>
      <w:r w:rsidR="00D011A2" w:rsidRPr="00D011A2">
        <w:rPr>
          <w:rFonts w:ascii="TimesNewRomanPSMT" w:hAnsi="TimesNewRomanPSMT"/>
          <w:i/>
          <w:color w:val="000000" w:themeColor="text1"/>
          <w:szCs w:val="28"/>
        </w:rPr>
        <w:t>u chuẩn v</w:t>
      </w:r>
      <w:r w:rsidR="00D011A2" w:rsidRPr="00D011A2">
        <w:rPr>
          <w:rFonts w:ascii="TimesNewRomanPSMT" w:hAnsi="TimesNewRomanPSMT" w:hint="eastAsia"/>
          <w:i/>
          <w:color w:val="000000" w:themeColor="text1"/>
          <w:szCs w:val="28"/>
        </w:rPr>
        <w:t>à</w:t>
      </w:r>
      <w:r w:rsidR="00D011A2" w:rsidRPr="00D011A2">
        <w:rPr>
          <w:rFonts w:ascii="TimesNewRomanPSMT" w:hAnsi="TimesNewRomanPSMT"/>
          <w:i/>
          <w:color w:val="000000" w:themeColor="text1"/>
          <w:szCs w:val="28"/>
        </w:rPr>
        <w:t xml:space="preserve"> Quy chuẩn kỹ thuật ng</w:t>
      </w:r>
      <w:r w:rsidR="00D011A2" w:rsidRPr="00D011A2">
        <w:rPr>
          <w:rFonts w:ascii="TimesNewRomanPSMT" w:hAnsi="TimesNewRomanPSMT" w:hint="eastAsia"/>
          <w:i/>
          <w:color w:val="000000" w:themeColor="text1"/>
          <w:szCs w:val="28"/>
        </w:rPr>
        <w:t>à</w:t>
      </w:r>
      <w:r w:rsidR="00D011A2" w:rsidRPr="00D011A2">
        <w:rPr>
          <w:rFonts w:ascii="TimesNewRomanPSMT" w:hAnsi="TimesNewRomanPSMT"/>
          <w:i/>
          <w:color w:val="000000" w:themeColor="text1"/>
          <w:szCs w:val="28"/>
        </w:rPr>
        <w:t>y 29 th</w:t>
      </w:r>
      <w:r w:rsidR="00D011A2" w:rsidRPr="00D011A2">
        <w:rPr>
          <w:rFonts w:ascii="TimesNewRomanPSMT" w:hAnsi="TimesNewRomanPSMT" w:hint="eastAsia"/>
          <w:i/>
          <w:color w:val="000000" w:themeColor="text1"/>
          <w:szCs w:val="28"/>
        </w:rPr>
        <w:t>á</w:t>
      </w:r>
      <w:r w:rsidR="00D011A2" w:rsidRPr="00D011A2">
        <w:rPr>
          <w:rFonts w:ascii="TimesNewRomanPSMT" w:hAnsi="TimesNewRomanPSMT"/>
          <w:i/>
          <w:color w:val="000000" w:themeColor="text1"/>
          <w:szCs w:val="28"/>
        </w:rPr>
        <w:t>ng 6 n</w:t>
      </w:r>
      <w:r w:rsidR="00D011A2" w:rsidRPr="00D011A2">
        <w:rPr>
          <w:rFonts w:ascii="TimesNewRomanPSMT" w:hAnsi="TimesNewRomanPSMT" w:hint="eastAsia"/>
          <w:i/>
          <w:color w:val="000000" w:themeColor="text1"/>
          <w:szCs w:val="28"/>
        </w:rPr>
        <w:t>ă</w:t>
      </w:r>
      <w:r w:rsidR="00D011A2" w:rsidRPr="00D011A2">
        <w:rPr>
          <w:rFonts w:ascii="TimesNewRomanPSMT" w:hAnsi="TimesNewRomanPSMT"/>
          <w:i/>
          <w:color w:val="000000" w:themeColor="text1"/>
          <w:szCs w:val="28"/>
        </w:rPr>
        <w:t>m 2006;</w:t>
      </w:r>
    </w:p>
    <w:p w:rsidR="00666F54" w:rsidRPr="00006812" w:rsidRDefault="00D011A2" w:rsidP="00666F54">
      <w:pPr>
        <w:spacing w:before="120" w:after="120" w:line="240" w:lineRule="auto"/>
        <w:jc w:val="both"/>
        <w:rPr>
          <w:rFonts w:ascii="TimesNewRomanPSMT" w:hAnsi="TimesNewRomanPSMT"/>
          <w:i/>
          <w:color w:val="000000" w:themeColor="text1"/>
          <w:szCs w:val="28"/>
        </w:rPr>
      </w:pPr>
      <w:r w:rsidRPr="00D011A2">
        <w:rPr>
          <w:rFonts w:ascii="TimesNewRomanPSMT" w:hAnsi="TimesNewRomanPSMT"/>
          <w:i/>
          <w:color w:val="000000" w:themeColor="text1"/>
          <w:szCs w:val="28"/>
        </w:rPr>
        <w:tab/>
        <w:t>C</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 xml:space="preserve">n cứ Nghị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số 127/2007/N</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-CP ng</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y 01 th</w:t>
      </w:r>
      <w:r w:rsidRPr="00D011A2">
        <w:rPr>
          <w:rFonts w:ascii="TimesNewRomanPSMT" w:hAnsi="TimesNewRomanPSMT" w:hint="eastAsia"/>
          <w:i/>
          <w:color w:val="000000" w:themeColor="text1"/>
          <w:szCs w:val="28"/>
        </w:rPr>
        <w:t>á</w:t>
      </w:r>
      <w:r w:rsidRPr="00D011A2">
        <w:rPr>
          <w:rFonts w:ascii="TimesNewRomanPSMT" w:hAnsi="TimesNewRomanPSMT"/>
          <w:i/>
          <w:color w:val="000000" w:themeColor="text1"/>
          <w:szCs w:val="28"/>
        </w:rPr>
        <w:t>ng 8 n</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m 2007 của Ch</w:t>
      </w:r>
      <w:r w:rsidRPr="00D011A2">
        <w:rPr>
          <w:rFonts w:ascii="TimesNewRomanPSMT" w:hAnsi="TimesNewRomanPSMT" w:hint="eastAsia"/>
          <w:i/>
          <w:color w:val="000000" w:themeColor="text1"/>
          <w:szCs w:val="28"/>
        </w:rPr>
        <w:t>í</w:t>
      </w:r>
      <w:r w:rsidRPr="00D011A2">
        <w:rPr>
          <w:rFonts w:ascii="TimesNewRomanPSMT" w:hAnsi="TimesNewRomanPSMT"/>
          <w:i/>
          <w:color w:val="000000" w:themeColor="text1"/>
          <w:szCs w:val="28"/>
        </w:rPr>
        <w:t xml:space="preserve">nh phủ quy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chi tiết thi h</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 xml:space="preserve">nh một số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iều của Luật Ti</w:t>
      </w:r>
      <w:r w:rsidRPr="00D011A2">
        <w:rPr>
          <w:rFonts w:ascii="TimesNewRomanPSMT" w:hAnsi="TimesNewRomanPSMT" w:hint="eastAsia"/>
          <w:i/>
          <w:color w:val="000000" w:themeColor="text1"/>
          <w:szCs w:val="28"/>
        </w:rPr>
        <w:t>ê</w:t>
      </w:r>
      <w:r w:rsidRPr="00D011A2">
        <w:rPr>
          <w:rFonts w:ascii="TimesNewRomanPSMT" w:hAnsi="TimesNewRomanPSMT"/>
          <w:i/>
          <w:color w:val="000000" w:themeColor="text1"/>
          <w:szCs w:val="28"/>
        </w:rPr>
        <w:t>u chuẩn v</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 xml:space="preserve"> Quy chuẩn kỹ thuật v</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 xml:space="preserve"> Nghị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số 78/2018/N</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-CP ng</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y 16 th</w:t>
      </w:r>
      <w:r w:rsidRPr="00D011A2">
        <w:rPr>
          <w:rFonts w:ascii="TimesNewRomanPSMT" w:hAnsi="TimesNewRomanPSMT" w:hint="eastAsia"/>
          <w:i/>
          <w:color w:val="000000" w:themeColor="text1"/>
          <w:szCs w:val="28"/>
        </w:rPr>
        <w:t>á</w:t>
      </w:r>
      <w:r w:rsidRPr="00D011A2">
        <w:rPr>
          <w:rFonts w:ascii="TimesNewRomanPSMT" w:hAnsi="TimesNewRomanPSMT"/>
          <w:i/>
          <w:color w:val="000000" w:themeColor="text1"/>
          <w:szCs w:val="28"/>
        </w:rPr>
        <w:t>ng 5 n</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 xml:space="preserve">m 2018 sửa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 xml:space="preserve">ổi, bổ sung một số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 xml:space="preserve">iều của Nghị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số 127/2007/N</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-CP ng</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y 01 th</w:t>
      </w:r>
      <w:r w:rsidRPr="00D011A2">
        <w:rPr>
          <w:rFonts w:ascii="TimesNewRomanPSMT" w:hAnsi="TimesNewRomanPSMT" w:hint="eastAsia"/>
          <w:i/>
          <w:color w:val="000000" w:themeColor="text1"/>
          <w:szCs w:val="28"/>
        </w:rPr>
        <w:t>á</w:t>
      </w:r>
      <w:r w:rsidRPr="00D011A2">
        <w:rPr>
          <w:rFonts w:ascii="TimesNewRomanPSMT" w:hAnsi="TimesNewRomanPSMT"/>
          <w:i/>
          <w:color w:val="000000" w:themeColor="text1"/>
          <w:szCs w:val="28"/>
        </w:rPr>
        <w:t>ng 8 n</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m 2007 của Ch</w:t>
      </w:r>
      <w:r w:rsidRPr="00D011A2">
        <w:rPr>
          <w:rFonts w:ascii="TimesNewRomanPSMT" w:hAnsi="TimesNewRomanPSMT" w:hint="eastAsia"/>
          <w:i/>
          <w:color w:val="000000" w:themeColor="text1"/>
          <w:szCs w:val="28"/>
        </w:rPr>
        <w:t>í</w:t>
      </w:r>
      <w:r w:rsidRPr="00D011A2">
        <w:rPr>
          <w:rFonts w:ascii="TimesNewRomanPSMT" w:hAnsi="TimesNewRomanPSMT"/>
          <w:i/>
          <w:color w:val="000000" w:themeColor="text1"/>
          <w:szCs w:val="28"/>
        </w:rPr>
        <w:t xml:space="preserve">nh phủ quy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chi tiết thi h</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 xml:space="preserve">nh một số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iều của Luật Ti</w:t>
      </w:r>
      <w:r w:rsidRPr="00D011A2">
        <w:rPr>
          <w:rFonts w:ascii="TimesNewRomanPSMT" w:hAnsi="TimesNewRomanPSMT" w:hint="eastAsia"/>
          <w:i/>
          <w:color w:val="000000" w:themeColor="text1"/>
          <w:szCs w:val="28"/>
        </w:rPr>
        <w:t>ê</w:t>
      </w:r>
      <w:r w:rsidRPr="00D011A2">
        <w:rPr>
          <w:rFonts w:ascii="TimesNewRomanPSMT" w:hAnsi="TimesNewRomanPSMT"/>
          <w:i/>
          <w:color w:val="000000" w:themeColor="text1"/>
          <w:szCs w:val="28"/>
        </w:rPr>
        <w:t>u chuẩn v</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 xml:space="preserve"> Quy chuẩn kỹ thuật; </w:t>
      </w:r>
    </w:p>
    <w:p w:rsidR="0018009D" w:rsidRPr="00006812" w:rsidRDefault="00D011A2" w:rsidP="00666F54">
      <w:pPr>
        <w:spacing w:before="120" w:after="120" w:line="240" w:lineRule="auto"/>
        <w:jc w:val="both"/>
        <w:rPr>
          <w:rFonts w:ascii="TimesNewRomanPSMT" w:hAnsi="TimesNewRomanPSMT"/>
          <w:i/>
          <w:color w:val="000000" w:themeColor="text1"/>
          <w:szCs w:val="28"/>
        </w:rPr>
      </w:pPr>
      <w:r w:rsidRPr="00D011A2">
        <w:rPr>
          <w:rFonts w:ascii="TimesNewRomanPSMT" w:hAnsi="TimesNewRomanPSMT"/>
          <w:i/>
          <w:color w:val="000000" w:themeColor="text1"/>
          <w:szCs w:val="28"/>
        </w:rPr>
        <w:tab/>
        <w:t>C</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 xml:space="preserve">n cứ Nghị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số 98/2017/N</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-CP ng</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y 18 th</w:t>
      </w:r>
      <w:r w:rsidRPr="00D011A2">
        <w:rPr>
          <w:rFonts w:ascii="TimesNewRomanPSMT" w:hAnsi="TimesNewRomanPSMT" w:hint="eastAsia"/>
          <w:i/>
          <w:color w:val="000000" w:themeColor="text1"/>
          <w:szCs w:val="28"/>
        </w:rPr>
        <w:t>á</w:t>
      </w:r>
      <w:r w:rsidRPr="00D011A2">
        <w:rPr>
          <w:rFonts w:ascii="TimesNewRomanPSMT" w:hAnsi="TimesNewRomanPSMT"/>
          <w:i/>
          <w:color w:val="000000" w:themeColor="text1"/>
          <w:szCs w:val="28"/>
        </w:rPr>
        <w:t>ng 8 n</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m 2017 của Ch</w:t>
      </w:r>
      <w:r w:rsidRPr="00D011A2">
        <w:rPr>
          <w:rFonts w:ascii="TimesNewRomanPSMT" w:hAnsi="TimesNewRomanPSMT" w:hint="eastAsia"/>
          <w:i/>
          <w:color w:val="000000" w:themeColor="text1"/>
          <w:szCs w:val="28"/>
        </w:rPr>
        <w:t>í</w:t>
      </w:r>
      <w:r w:rsidRPr="00D011A2">
        <w:rPr>
          <w:rFonts w:ascii="TimesNewRomanPSMT" w:hAnsi="TimesNewRomanPSMT"/>
          <w:i/>
          <w:color w:val="000000" w:themeColor="text1"/>
          <w:szCs w:val="28"/>
        </w:rPr>
        <w:t xml:space="preserve">nh phủ quy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chức n</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ng, nhiệm vụ, quyền hạn v</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 xml:space="preserve"> c</w:t>
      </w:r>
      <w:r w:rsidRPr="00D011A2">
        <w:rPr>
          <w:rFonts w:ascii="TimesNewRomanPSMT" w:hAnsi="TimesNewRomanPSMT" w:hint="eastAsia"/>
          <w:i/>
          <w:color w:val="000000" w:themeColor="text1"/>
          <w:szCs w:val="28"/>
        </w:rPr>
        <w:t>ơ</w:t>
      </w:r>
      <w:r w:rsidRPr="00D011A2">
        <w:rPr>
          <w:rFonts w:ascii="TimesNewRomanPSMT" w:hAnsi="TimesNewRomanPSMT"/>
          <w:i/>
          <w:color w:val="000000" w:themeColor="text1"/>
          <w:szCs w:val="28"/>
        </w:rPr>
        <w:t xml:space="preserve"> cấu tổ chức của Bộ C</w:t>
      </w:r>
      <w:r w:rsidRPr="00D011A2">
        <w:rPr>
          <w:rFonts w:ascii="TimesNewRomanPSMT" w:hAnsi="TimesNewRomanPSMT" w:hint="eastAsia"/>
          <w:i/>
          <w:color w:val="000000" w:themeColor="text1"/>
          <w:szCs w:val="28"/>
        </w:rPr>
        <w:t>ô</w:t>
      </w:r>
      <w:r w:rsidRPr="00D011A2">
        <w:rPr>
          <w:rFonts w:ascii="TimesNewRomanPSMT" w:hAnsi="TimesNewRomanPSMT"/>
          <w:i/>
          <w:color w:val="000000" w:themeColor="text1"/>
          <w:szCs w:val="28"/>
        </w:rPr>
        <w:t>ng Th</w:t>
      </w:r>
      <w:r w:rsidRPr="00D011A2">
        <w:rPr>
          <w:rFonts w:ascii="TimesNewRomanPSMT" w:hAnsi="TimesNewRomanPSMT" w:hint="eastAsia"/>
          <w:i/>
          <w:color w:val="000000" w:themeColor="text1"/>
          <w:szCs w:val="28"/>
        </w:rPr>
        <w:t>ươ</w:t>
      </w:r>
      <w:r w:rsidRPr="00D011A2">
        <w:rPr>
          <w:rFonts w:ascii="TimesNewRomanPSMT" w:hAnsi="TimesNewRomanPSMT"/>
          <w:i/>
          <w:color w:val="000000" w:themeColor="text1"/>
          <w:szCs w:val="28"/>
        </w:rPr>
        <w:t>ng;</w:t>
      </w:r>
    </w:p>
    <w:p w:rsidR="00097807" w:rsidRDefault="00D011A2">
      <w:pPr>
        <w:spacing w:before="120" w:after="120" w:line="240" w:lineRule="auto"/>
        <w:ind w:firstLine="720"/>
        <w:jc w:val="both"/>
        <w:rPr>
          <w:rFonts w:ascii="TimesNewRomanPSMT" w:hAnsi="TimesNewRomanPSMT"/>
          <w:i/>
          <w:color w:val="000000" w:themeColor="text1"/>
          <w:szCs w:val="28"/>
        </w:rPr>
      </w:pPr>
      <w:r w:rsidRPr="00D011A2">
        <w:rPr>
          <w:rFonts w:ascii="TimesNewRomanPSMT" w:hAnsi="TimesNewRomanPSMT"/>
          <w:i/>
          <w:color w:val="000000" w:themeColor="text1"/>
          <w:szCs w:val="28"/>
        </w:rPr>
        <w:t>C</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 xml:space="preserve">n cứ Nghị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số 08/2018/N</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-CP ng</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y 08/2018/N</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-CP ng</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y 15 th</w:t>
      </w:r>
      <w:r w:rsidRPr="00D011A2">
        <w:rPr>
          <w:rFonts w:ascii="TimesNewRomanPSMT" w:hAnsi="TimesNewRomanPSMT" w:hint="eastAsia"/>
          <w:i/>
          <w:color w:val="000000" w:themeColor="text1"/>
          <w:szCs w:val="28"/>
        </w:rPr>
        <w:t>á</w:t>
      </w:r>
      <w:r w:rsidRPr="00D011A2">
        <w:rPr>
          <w:rFonts w:ascii="TimesNewRomanPSMT" w:hAnsi="TimesNewRomanPSMT"/>
          <w:i/>
          <w:color w:val="000000" w:themeColor="text1"/>
          <w:szCs w:val="28"/>
        </w:rPr>
        <w:t>ng 01 n</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 xml:space="preserve">m 2018 sửa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 xml:space="preserve">ổi một số Nghị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ịnh li</w:t>
      </w:r>
      <w:r w:rsidRPr="00D011A2">
        <w:rPr>
          <w:rFonts w:ascii="TimesNewRomanPSMT" w:hAnsi="TimesNewRomanPSMT" w:hint="eastAsia"/>
          <w:i/>
          <w:color w:val="000000" w:themeColor="text1"/>
          <w:szCs w:val="28"/>
        </w:rPr>
        <w:t>ê</w:t>
      </w:r>
      <w:r w:rsidRPr="00D011A2">
        <w:rPr>
          <w:rFonts w:ascii="TimesNewRomanPSMT" w:hAnsi="TimesNewRomanPSMT"/>
          <w:i/>
          <w:color w:val="000000" w:themeColor="text1"/>
          <w:szCs w:val="28"/>
        </w:rPr>
        <w:t xml:space="preserve">n quan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 xml:space="preserve">ến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 xml:space="preserve">iều kiện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ầu t</w:t>
      </w:r>
      <w:r w:rsidRPr="00D011A2">
        <w:rPr>
          <w:rFonts w:ascii="TimesNewRomanPSMT" w:hAnsi="TimesNewRomanPSMT" w:hint="eastAsia"/>
          <w:i/>
          <w:color w:val="000000" w:themeColor="text1"/>
          <w:szCs w:val="28"/>
        </w:rPr>
        <w:t>ư</w:t>
      </w:r>
      <w:r w:rsidRPr="00D011A2">
        <w:rPr>
          <w:rFonts w:ascii="TimesNewRomanPSMT" w:hAnsi="TimesNewRomanPSMT"/>
          <w:i/>
          <w:color w:val="000000" w:themeColor="text1"/>
          <w:szCs w:val="28"/>
        </w:rPr>
        <w:t xml:space="preserve"> kinh doanh thuộc phạm vi quản l</w:t>
      </w:r>
      <w:r w:rsidRPr="00D011A2">
        <w:rPr>
          <w:rFonts w:ascii="TimesNewRomanPSMT" w:hAnsi="TimesNewRomanPSMT" w:hint="eastAsia"/>
          <w:i/>
          <w:color w:val="000000" w:themeColor="text1"/>
          <w:szCs w:val="28"/>
        </w:rPr>
        <w:t>ý</w:t>
      </w:r>
      <w:r w:rsidRPr="00D011A2">
        <w:rPr>
          <w:rFonts w:ascii="TimesNewRomanPSMT" w:hAnsi="TimesNewRomanPSMT"/>
          <w:i/>
          <w:color w:val="000000" w:themeColor="text1"/>
          <w:szCs w:val="28"/>
        </w:rPr>
        <w:t xml:space="preserve"> nh</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 xml:space="preserve"> n</w:t>
      </w:r>
      <w:r w:rsidRPr="00D011A2">
        <w:rPr>
          <w:rFonts w:ascii="TimesNewRomanPSMT" w:hAnsi="TimesNewRomanPSMT" w:hint="eastAsia"/>
          <w:i/>
          <w:color w:val="000000" w:themeColor="text1"/>
          <w:szCs w:val="28"/>
        </w:rPr>
        <w:t>ư</w:t>
      </w:r>
      <w:r w:rsidRPr="00D011A2">
        <w:rPr>
          <w:rFonts w:ascii="TimesNewRomanPSMT" w:hAnsi="TimesNewRomanPSMT"/>
          <w:i/>
          <w:color w:val="000000" w:themeColor="text1"/>
          <w:szCs w:val="28"/>
        </w:rPr>
        <w:t>ớc của Bộ C</w:t>
      </w:r>
      <w:r w:rsidRPr="00D011A2">
        <w:rPr>
          <w:rFonts w:ascii="TimesNewRomanPSMT" w:hAnsi="TimesNewRomanPSMT" w:hint="eastAsia"/>
          <w:i/>
          <w:color w:val="000000" w:themeColor="text1"/>
          <w:szCs w:val="28"/>
        </w:rPr>
        <w:t>ô</w:t>
      </w:r>
      <w:r w:rsidRPr="00D011A2">
        <w:rPr>
          <w:rFonts w:ascii="TimesNewRomanPSMT" w:hAnsi="TimesNewRomanPSMT"/>
          <w:i/>
          <w:color w:val="000000" w:themeColor="text1"/>
          <w:szCs w:val="28"/>
        </w:rPr>
        <w:t>ng Th</w:t>
      </w:r>
      <w:r w:rsidRPr="00D011A2">
        <w:rPr>
          <w:rFonts w:ascii="TimesNewRomanPSMT" w:hAnsi="TimesNewRomanPSMT" w:hint="eastAsia"/>
          <w:i/>
          <w:color w:val="000000" w:themeColor="text1"/>
          <w:szCs w:val="28"/>
        </w:rPr>
        <w:t>ươ</w:t>
      </w:r>
      <w:r w:rsidRPr="00D011A2">
        <w:rPr>
          <w:rFonts w:ascii="TimesNewRomanPSMT" w:hAnsi="TimesNewRomanPSMT"/>
          <w:i/>
          <w:color w:val="000000" w:themeColor="text1"/>
          <w:szCs w:val="28"/>
        </w:rPr>
        <w:t>ng;</w:t>
      </w:r>
    </w:p>
    <w:p w:rsidR="0068249D" w:rsidRPr="00006812" w:rsidRDefault="00D011A2" w:rsidP="00666F54">
      <w:pPr>
        <w:spacing w:before="120" w:after="120" w:line="240" w:lineRule="auto"/>
        <w:jc w:val="both"/>
        <w:rPr>
          <w:rFonts w:ascii="TimesNewRomanPSMT" w:hAnsi="TimesNewRomanPSMT"/>
          <w:i/>
          <w:color w:val="000000" w:themeColor="text1"/>
          <w:szCs w:val="28"/>
        </w:rPr>
      </w:pPr>
      <w:r w:rsidRPr="00D011A2">
        <w:rPr>
          <w:rFonts w:ascii="TimesNewRomanPSMT" w:hAnsi="TimesNewRomanPSMT"/>
          <w:i/>
          <w:color w:val="000000" w:themeColor="text1"/>
          <w:szCs w:val="28"/>
        </w:rPr>
        <w:tab/>
        <w:t xml:space="preserve">Theo </w:t>
      </w:r>
      <w:r w:rsidRPr="00D011A2">
        <w:rPr>
          <w:rFonts w:ascii="TimesNewRomanPSMT" w:hAnsi="TimesNewRomanPSMT" w:hint="eastAsia"/>
          <w:i/>
          <w:color w:val="000000" w:themeColor="text1"/>
          <w:szCs w:val="28"/>
        </w:rPr>
        <w:t>đ</w:t>
      </w:r>
      <w:r w:rsidRPr="00D011A2">
        <w:rPr>
          <w:rFonts w:ascii="TimesNewRomanPSMT" w:hAnsi="TimesNewRomanPSMT"/>
          <w:i/>
          <w:color w:val="000000" w:themeColor="text1"/>
          <w:szCs w:val="28"/>
        </w:rPr>
        <w:t>ề nghị của Vụ tr</w:t>
      </w:r>
      <w:r w:rsidRPr="00D011A2">
        <w:rPr>
          <w:rFonts w:ascii="TimesNewRomanPSMT" w:hAnsi="TimesNewRomanPSMT" w:hint="eastAsia"/>
          <w:i/>
          <w:color w:val="000000" w:themeColor="text1"/>
          <w:szCs w:val="28"/>
        </w:rPr>
        <w:t>ư</w:t>
      </w:r>
      <w:r w:rsidRPr="00D011A2">
        <w:rPr>
          <w:rFonts w:ascii="TimesNewRomanPSMT" w:hAnsi="TimesNewRomanPSMT"/>
          <w:i/>
          <w:color w:val="000000" w:themeColor="text1"/>
          <w:szCs w:val="28"/>
        </w:rPr>
        <w:t>ởng Vụ Thị tr</w:t>
      </w:r>
      <w:r w:rsidRPr="00D011A2">
        <w:rPr>
          <w:rFonts w:ascii="TimesNewRomanPSMT" w:hAnsi="TimesNewRomanPSMT" w:hint="eastAsia"/>
          <w:i/>
          <w:color w:val="000000" w:themeColor="text1"/>
          <w:szCs w:val="28"/>
        </w:rPr>
        <w:t>ư</w:t>
      </w:r>
      <w:r w:rsidRPr="00D011A2">
        <w:rPr>
          <w:rFonts w:ascii="TimesNewRomanPSMT" w:hAnsi="TimesNewRomanPSMT"/>
          <w:i/>
          <w:color w:val="000000" w:themeColor="text1"/>
          <w:szCs w:val="28"/>
        </w:rPr>
        <w:t>ờng trong n</w:t>
      </w:r>
      <w:r w:rsidRPr="00D011A2">
        <w:rPr>
          <w:rFonts w:ascii="TimesNewRomanPSMT" w:hAnsi="TimesNewRomanPSMT" w:hint="eastAsia"/>
          <w:i/>
          <w:color w:val="000000" w:themeColor="text1"/>
          <w:szCs w:val="28"/>
        </w:rPr>
        <w:t>ư</w:t>
      </w:r>
      <w:r w:rsidRPr="00D011A2">
        <w:rPr>
          <w:rFonts w:ascii="TimesNewRomanPSMT" w:hAnsi="TimesNewRomanPSMT"/>
          <w:i/>
          <w:color w:val="000000" w:themeColor="text1"/>
          <w:szCs w:val="28"/>
        </w:rPr>
        <w:t>ớc;</w:t>
      </w:r>
    </w:p>
    <w:p w:rsidR="00FD0B3C" w:rsidRPr="00006812" w:rsidRDefault="00D011A2">
      <w:pPr>
        <w:spacing w:before="120" w:after="120" w:line="240" w:lineRule="auto"/>
        <w:ind w:firstLine="720"/>
        <w:jc w:val="both"/>
        <w:rPr>
          <w:rFonts w:ascii="TimesNewRomanPSMT" w:hAnsi="TimesNewRomanPSMT"/>
          <w:i/>
          <w:color w:val="000000" w:themeColor="text1"/>
          <w:szCs w:val="28"/>
        </w:rPr>
      </w:pPr>
      <w:r w:rsidRPr="00D011A2">
        <w:rPr>
          <w:rFonts w:ascii="TimesNewRomanPSMT" w:hAnsi="TimesNewRomanPSMT"/>
          <w:i/>
          <w:color w:val="000000" w:themeColor="text1"/>
          <w:szCs w:val="28"/>
        </w:rPr>
        <w:t>Bộ tr</w:t>
      </w:r>
      <w:r w:rsidRPr="00D011A2">
        <w:rPr>
          <w:rFonts w:ascii="TimesNewRomanPSMT" w:hAnsi="TimesNewRomanPSMT" w:hint="eastAsia"/>
          <w:i/>
          <w:color w:val="000000" w:themeColor="text1"/>
          <w:szCs w:val="28"/>
        </w:rPr>
        <w:t>ư</w:t>
      </w:r>
      <w:r w:rsidRPr="00D011A2">
        <w:rPr>
          <w:rFonts w:ascii="TimesNewRomanPSMT" w:hAnsi="TimesNewRomanPSMT"/>
          <w:i/>
          <w:color w:val="000000" w:themeColor="text1"/>
          <w:szCs w:val="28"/>
        </w:rPr>
        <w:t>ởng Bộ C</w:t>
      </w:r>
      <w:r w:rsidRPr="00D011A2">
        <w:rPr>
          <w:rFonts w:ascii="TimesNewRomanPSMT" w:hAnsi="TimesNewRomanPSMT" w:hint="eastAsia"/>
          <w:i/>
          <w:color w:val="000000" w:themeColor="text1"/>
          <w:szCs w:val="28"/>
        </w:rPr>
        <w:t>ô</w:t>
      </w:r>
      <w:r w:rsidRPr="00D011A2">
        <w:rPr>
          <w:rFonts w:ascii="TimesNewRomanPSMT" w:hAnsi="TimesNewRomanPSMT"/>
          <w:i/>
          <w:color w:val="000000" w:themeColor="text1"/>
          <w:szCs w:val="28"/>
        </w:rPr>
        <w:t>ng Th</w:t>
      </w:r>
      <w:r w:rsidRPr="00D011A2">
        <w:rPr>
          <w:rFonts w:ascii="TimesNewRomanPSMT" w:hAnsi="TimesNewRomanPSMT" w:hint="eastAsia"/>
          <w:i/>
          <w:color w:val="000000" w:themeColor="text1"/>
          <w:szCs w:val="28"/>
        </w:rPr>
        <w:t>ươ</w:t>
      </w:r>
      <w:r w:rsidRPr="00D011A2">
        <w:rPr>
          <w:rFonts w:ascii="TimesNewRomanPSMT" w:hAnsi="TimesNewRomanPSMT"/>
          <w:i/>
          <w:color w:val="000000" w:themeColor="text1"/>
          <w:szCs w:val="28"/>
        </w:rPr>
        <w:t>ng ban h</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nh Th</w:t>
      </w:r>
      <w:r w:rsidRPr="00D011A2">
        <w:rPr>
          <w:rFonts w:ascii="TimesNewRomanPSMT" w:hAnsi="TimesNewRomanPSMT" w:hint="eastAsia"/>
          <w:i/>
          <w:color w:val="000000" w:themeColor="text1"/>
          <w:szCs w:val="28"/>
        </w:rPr>
        <w:t>ô</w:t>
      </w:r>
      <w:r w:rsidRPr="00D011A2">
        <w:rPr>
          <w:rFonts w:ascii="TimesNewRomanPSMT" w:hAnsi="TimesNewRomanPSMT"/>
          <w:i/>
          <w:color w:val="000000" w:themeColor="text1"/>
          <w:szCs w:val="28"/>
        </w:rPr>
        <w:t>ng t</w:t>
      </w:r>
      <w:r w:rsidRPr="00D011A2">
        <w:rPr>
          <w:rFonts w:ascii="TimesNewRomanPSMT" w:hAnsi="TimesNewRomanPSMT" w:hint="eastAsia"/>
          <w:i/>
          <w:color w:val="000000" w:themeColor="text1"/>
          <w:szCs w:val="28"/>
        </w:rPr>
        <w:t>ư</w:t>
      </w:r>
      <w:r w:rsidRPr="00D011A2">
        <w:rPr>
          <w:rFonts w:ascii="TimesNewRomanPSMT" w:hAnsi="TimesNewRomanPSMT"/>
          <w:i/>
          <w:color w:val="000000" w:themeColor="text1"/>
          <w:szCs w:val="28"/>
        </w:rPr>
        <w:t xml:space="preserve"> ban h</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nh Quy chuẩn kỹ thuật quốc gia về y</w:t>
      </w:r>
      <w:r w:rsidRPr="00D011A2">
        <w:rPr>
          <w:rFonts w:ascii="TimesNewRomanPSMT" w:hAnsi="TimesNewRomanPSMT" w:hint="eastAsia"/>
          <w:i/>
          <w:color w:val="000000" w:themeColor="text1"/>
          <w:szCs w:val="28"/>
        </w:rPr>
        <w:t>ê</w:t>
      </w:r>
      <w:r w:rsidRPr="00D011A2">
        <w:rPr>
          <w:rFonts w:ascii="TimesNewRomanPSMT" w:hAnsi="TimesNewRomanPSMT"/>
          <w:i/>
          <w:color w:val="000000" w:themeColor="text1"/>
          <w:szCs w:val="28"/>
        </w:rPr>
        <w:t>u cầu thiết kế cửa h</w:t>
      </w:r>
      <w:r w:rsidRPr="00D011A2">
        <w:rPr>
          <w:rFonts w:ascii="TimesNewRomanPSMT" w:hAnsi="TimesNewRomanPSMT" w:hint="eastAsia"/>
          <w:i/>
          <w:color w:val="000000" w:themeColor="text1"/>
          <w:szCs w:val="28"/>
        </w:rPr>
        <w:t>à</w:t>
      </w:r>
      <w:r w:rsidRPr="00D011A2">
        <w:rPr>
          <w:rFonts w:ascii="TimesNewRomanPSMT" w:hAnsi="TimesNewRomanPSMT"/>
          <w:i/>
          <w:color w:val="000000" w:themeColor="text1"/>
          <w:szCs w:val="28"/>
        </w:rPr>
        <w:t>ng x</w:t>
      </w:r>
      <w:r w:rsidRPr="00D011A2">
        <w:rPr>
          <w:rFonts w:ascii="TimesNewRomanPSMT" w:hAnsi="TimesNewRomanPSMT" w:hint="eastAsia"/>
          <w:i/>
          <w:color w:val="000000" w:themeColor="text1"/>
          <w:szCs w:val="28"/>
        </w:rPr>
        <w:t>ă</w:t>
      </w:r>
      <w:r w:rsidRPr="00D011A2">
        <w:rPr>
          <w:rFonts w:ascii="TimesNewRomanPSMT" w:hAnsi="TimesNewRomanPSMT"/>
          <w:i/>
          <w:color w:val="000000" w:themeColor="text1"/>
          <w:szCs w:val="28"/>
        </w:rPr>
        <w:t>ng dầu.</w:t>
      </w:r>
    </w:p>
    <w:p w:rsidR="0068249D" w:rsidRDefault="00666F54" w:rsidP="00666F54">
      <w:pPr>
        <w:spacing w:before="120" w:after="120" w:line="240" w:lineRule="auto"/>
        <w:jc w:val="both"/>
        <w:rPr>
          <w:rFonts w:ascii="TimesNewRomanPSMT" w:hAnsi="TimesNewRomanPSMT"/>
          <w:color w:val="000000" w:themeColor="text1"/>
          <w:szCs w:val="28"/>
        </w:rPr>
      </w:pPr>
      <w:r w:rsidRPr="00081773">
        <w:rPr>
          <w:rFonts w:ascii="TimesNewRomanPS-BoldMT" w:hAnsi="TimesNewRomanPS-BoldMT"/>
          <w:b/>
          <w:bCs/>
          <w:color w:val="000000" w:themeColor="text1"/>
          <w:szCs w:val="28"/>
        </w:rPr>
        <w:tab/>
        <w:t xml:space="preserve">Điều 1. </w:t>
      </w:r>
      <w:r w:rsidRPr="00081773">
        <w:rPr>
          <w:rFonts w:ascii="TimesNewRomanPSMT" w:hAnsi="TimesNewRomanPSMT"/>
          <w:color w:val="000000" w:themeColor="text1"/>
          <w:szCs w:val="28"/>
        </w:rPr>
        <w:t xml:space="preserve">Ban hành kèm theo Thông tư này Quy chuẩn kỹ thuật quốc gia về yêu cầu thiết kế cửa hàng xăng dầu. </w:t>
      </w:r>
    </w:p>
    <w:p w:rsidR="00FD0B3C" w:rsidRDefault="00666F54">
      <w:pPr>
        <w:spacing w:before="120" w:after="120" w:line="240" w:lineRule="auto"/>
        <w:ind w:firstLine="720"/>
        <w:jc w:val="both"/>
        <w:rPr>
          <w:rFonts w:ascii="TimesNewRomanPSMT" w:hAnsi="TimesNewRomanPSMT"/>
          <w:color w:val="000000" w:themeColor="text1"/>
          <w:szCs w:val="28"/>
        </w:rPr>
      </w:pPr>
      <w:r w:rsidRPr="00081773">
        <w:rPr>
          <w:rFonts w:ascii="TimesNewRomanPSMT" w:hAnsi="TimesNewRomanPSMT"/>
          <w:color w:val="000000" w:themeColor="text1"/>
          <w:szCs w:val="28"/>
        </w:rPr>
        <w:t>Ký hiệu QCVN</w:t>
      </w:r>
      <w:r w:rsidR="009A47E5">
        <w:rPr>
          <w:rFonts w:ascii="TimesNewRomanPSMT" w:hAnsi="TimesNewRomanPSMT"/>
          <w:color w:val="000000" w:themeColor="text1"/>
          <w:szCs w:val="28"/>
        </w:rPr>
        <w:t xml:space="preserve"> 01</w:t>
      </w:r>
      <w:r w:rsidRPr="00081773">
        <w:rPr>
          <w:rFonts w:ascii="TimesNewRomanPSMT" w:hAnsi="TimesNewRomanPSMT"/>
          <w:color w:val="000000" w:themeColor="text1"/>
          <w:szCs w:val="28"/>
        </w:rPr>
        <w:t>:</w:t>
      </w:r>
      <w:r w:rsidR="0063466D">
        <w:rPr>
          <w:rFonts w:ascii="TimesNewRomanPSMT" w:hAnsi="TimesNewRomanPSMT"/>
          <w:color w:val="000000" w:themeColor="text1"/>
          <w:szCs w:val="28"/>
        </w:rPr>
        <w:t xml:space="preserve"> </w:t>
      </w:r>
      <w:r w:rsidRPr="00081773">
        <w:rPr>
          <w:rFonts w:ascii="TimesNewRomanPSMT" w:hAnsi="TimesNewRomanPSMT"/>
          <w:color w:val="000000" w:themeColor="text1"/>
          <w:szCs w:val="28"/>
        </w:rPr>
        <w:t>2020/BCT.</w:t>
      </w:r>
    </w:p>
    <w:p w:rsidR="00666F54" w:rsidRPr="00081773" w:rsidRDefault="00666F54" w:rsidP="00666F54">
      <w:pPr>
        <w:spacing w:before="120" w:after="120" w:line="240" w:lineRule="auto"/>
        <w:jc w:val="both"/>
        <w:rPr>
          <w:rFonts w:ascii="TimesNewRomanPSMT" w:hAnsi="TimesNewRomanPSMT"/>
          <w:color w:val="000000" w:themeColor="text1"/>
          <w:szCs w:val="28"/>
        </w:rPr>
      </w:pPr>
      <w:r w:rsidRPr="00081773">
        <w:rPr>
          <w:rFonts w:ascii="TimesNewRomanPS-BoldMT" w:hAnsi="TimesNewRomanPS-BoldMT"/>
          <w:b/>
          <w:bCs/>
          <w:color w:val="000000" w:themeColor="text1"/>
          <w:szCs w:val="28"/>
        </w:rPr>
        <w:tab/>
        <w:t xml:space="preserve">Điều 2. </w:t>
      </w:r>
      <w:r w:rsidR="00F40E3F" w:rsidRPr="00F40E3F">
        <w:rPr>
          <w:rFonts w:ascii="TimesNewRomanPSMT" w:hAnsi="TimesNewRomanPSMT"/>
          <w:b/>
          <w:color w:val="000000" w:themeColor="text1"/>
          <w:szCs w:val="28"/>
        </w:rPr>
        <w:t>Hiệu lực thi h</w:t>
      </w:r>
      <w:r w:rsidR="00F40E3F" w:rsidRPr="00F40E3F">
        <w:rPr>
          <w:rFonts w:ascii="TimesNewRomanPSMT" w:hAnsi="TimesNewRomanPSMT" w:hint="eastAsia"/>
          <w:b/>
          <w:color w:val="000000" w:themeColor="text1"/>
          <w:szCs w:val="28"/>
        </w:rPr>
        <w:t>à</w:t>
      </w:r>
      <w:r w:rsidR="00F40E3F" w:rsidRPr="00F40E3F">
        <w:rPr>
          <w:rFonts w:ascii="TimesNewRomanPSMT" w:hAnsi="TimesNewRomanPSMT"/>
          <w:b/>
          <w:color w:val="000000" w:themeColor="text1"/>
          <w:szCs w:val="28"/>
        </w:rPr>
        <w:t>nh</w:t>
      </w:r>
    </w:p>
    <w:p w:rsidR="00666F54" w:rsidRPr="00081773" w:rsidRDefault="00666F54" w:rsidP="00666F54">
      <w:pPr>
        <w:spacing w:before="120" w:after="120" w:line="240" w:lineRule="auto"/>
        <w:jc w:val="both"/>
        <w:rPr>
          <w:rFonts w:ascii="TimesNewRomanPSMT" w:hAnsi="TimesNewRomanPSMT"/>
          <w:color w:val="000000" w:themeColor="text1"/>
          <w:szCs w:val="28"/>
        </w:rPr>
      </w:pPr>
      <w:r w:rsidRPr="00081773">
        <w:rPr>
          <w:rFonts w:ascii="TimesNewRomanPSMT" w:hAnsi="TimesNewRomanPSMT"/>
          <w:color w:val="000000" w:themeColor="text1"/>
          <w:szCs w:val="28"/>
        </w:rPr>
        <w:tab/>
        <w:t xml:space="preserve">1. Thông tư này có hiệu lực từ ngày </w:t>
      </w:r>
      <w:r w:rsidR="00006812">
        <w:rPr>
          <w:rFonts w:ascii="TimesNewRomanPSMT" w:hAnsi="TimesNewRomanPSMT"/>
          <w:color w:val="000000" w:themeColor="text1"/>
          <w:szCs w:val="28"/>
        </w:rPr>
        <w:t xml:space="preserve">01 </w:t>
      </w:r>
      <w:r w:rsidRPr="00081773">
        <w:rPr>
          <w:rFonts w:ascii="TimesNewRomanPSMT" w:hAnsi="TimesNewRomanPSMT"/>
          <w:color w:val="000000" w:themeColor="text1"/>
          <w:szCs w:val="28"/>
        </w:rPr>
        <w:t xml:space="preserve">tháng </w:t>
      </w:r>
      <w:r w:rsidR="00006812">
        <w:rPr>
          <w:rFonts w:ascii="TimesNewRomanPSMT" w:hAnsi="TimesNewRomanPSMT"/>
          <w:color w:val="000000" w:themeColor="text1"/>
          <w:szCs w:val="28"/>
        </w:rPr>
        <w:t xml:space="preserve">01 </w:t>
      </w:r>
      <w:r w:rsidRPr="00081773">
        <w:rPr>
          <w:rFonts w:ascii="TimesNewRomanPSMT" w:hAnsi="TimesNewRomanPSMT"/>
          <w:color w:val="000000" w:themeColor="text1"/>
          <w:szCs w:val="28"/>
        </w:rPr>
        <w:t xml:space="preserve">năm </w:t>
      </w:r>
      <w:r w:rsidR="00006812">
        <w:rPr>
          <w:rFonts w:ascii="TimesNewRomanPSMT" w:hAnsi="TimesNewRomanPSMT"/>
          <w:color w:val="000000" w:themeColor="text1"/>
          <w:szCs w:val="28"/>
        </w:rPr>
        <w:t>2021</w:t>
      </w:r>
      <w:r w:rsidRPr="00081773">
        <w:rPr>
          <w:rFonts w:ascii="TimesNewRomanPSMT" w:hAnsi="TimesNewRomanPSMT"/>
          <w:color w:val="000000" w:themeColor="text1"/>
          <w:szCs w:val="28"/>
        </w:rPr>
        <w:t xml:space="preserve"> </w:t>
      </w:r>
    </w:p>
    <w:p w:rsidR="00314BE2" w:rsidRDefault="00666F54" w:rsidP="00314BE2">
      <w:pPr>
        <w:spacing w:before="120" w:after="120" w:line="240" w:lineRule="auto"/>
        <w:jc w:val="both"/>
        <w:rPr>
          <w:rFonts w:ascii="TimesNewRomanPSMT" w:hAnsi="TimesNewRomanPSMT"/>
          <w:color w:val="000000" w:themeColor="text1"/>
          <w:szCs w:val="28"/>
        </w:rPr>
      </w:pPr>
      <w:r w:rsidRPr="00081773">
        <w:rPr>
          <w:rFonts w:ascii="TimesNewRomanPSMT" w:hAnsi="TimesNewRomanPSMT"/>
          <w:color w:val="000000" w:themeColor="text1"/>
          <w:szCs w:val="28"/>
        </w:rPr>
        <w:t xml:space="preserve"> </w:t>
      </w:r>
      <w:r w:rsidRPr="00081773">
        <w:rPr>
          <w:rFonts w:ascii="TimesNewRomanPSMT" w:hAnsi="TimesNewRomanPSMT"/>
          <w:color w:val="000000" w:themeColor="text1"/>
          <w:szCs w:val="28"/>
        </w:rPr>
        <w:tab/>
      </w:r>
      <w:r>
        <w:rPr>
          <w:rFonts w:ascii="TimesNewRomanPSMT" w:hAnsi="TimesNewRomanPSMT"/>
          <w:color w:val="000000" w:themeColor="text1"/>
          <w:szCs w:val="28"/>
        </w:rPr>
        <w:t>2</w:t>
      </w:r>
      <w:r w:rsidRPr="00081773">
        <w:rPr>
          <w:rFonts w:cs="Times New Roman"/>
          <w:color w:val="000000" w:themeColor="text1"/>
          <w:szCs w:val="28"/>
        </w:rPr>
        <w:t>. Thông tư này thay thế Thông tư số 11/2013/TT-BCT ngày 18 tháng 6 năm 2013 Ban hành Quy chuẩn kỹ thuật quốc gia về yêu cầu thiết kế cửa hàng xăng dầu và Thông tư số 47/2015/TT-BCT ngày 11 tháng 12 năm 2015 Ban hành Quy chuẩn kỹ thuật quốc gia về yêu cầu thiết kế cửa hàng xăng dầu trên mặt nước.</w:t>
      </w:r>
    </w:p>
    <w:p w:rsidR="00097807" w:rsidRDefault="00666F54" w:rsidP="006959EA">
      <w:pPr>
        <w:spacing w:before="120" w:after="120" w:line="240" w:lineRule="auto"/>
        <w:jc w:val="both"/>
        <w:rPr>
          <w:rFonts w:ascii="TimesNewRomanPS-BoldMT" w:hAnsi="TimesNewRomanPS-BoldMT"/>
          <w:b/>
          <w:bCs/>
          <w:color w:val="000000" w:themeColor="text1"/>
          <w:szCs w:val="28"/>
        </w:rPr>
      </w:pPr>
      <w:r w:rsidRPr="00081773">
        <w:rPr>
          <w:rFonts w:ascii="TimesNewRomanPSMT" w:hAnsi="TimesNewRomanPSMT"/>
          <w:color w:val="000000" w:themeColor="text1"/>
          <w:szCs w:val="28"/>
        </w:rPr>
        <w:tab/>
      </w:r>
      <w:bookmarkStart w:id="0" w:name="_GoBack"/>
      <w:bookmarkEnd w:id="0"/>
      <w:r w:rsidRPr="00081773">
        <w:rPr>
          <w:rFonts w:ascii="TimesNewRomanPS-BoldMT" w:hAnsi="TimesNewRomanPS-BoldMT"/>
          <w:b/>
          <w:bCs/>
          <w:color w:val="000000" w:themeColor="text1"/>
          <w:szCs w:val="28"/>
        </w:rPr>
        <w:t xml:space="preserve">Điều 3. </w:t>
      </w:r>
      <w:r w:rsidR="00F40E3F" w:rsidRPr="00F40E3F">
        <w:rPr>
          <w:rFonts w:ascii="TimesNewRomanPS-BoldMT" w:hAnsi="TimesNewRomanPS-BoldMT"/>
          <w:b/>
          <w:bCs/>
          <w:color w:val="000000" w:themeColor="text1"/>
          <w:szCs w:val="28"/>
        </w:rPr>
        <w:t>Tr</w:t>
      </w:r>
      <w:r w:rsidR="00F40E3F" w:rsidRPr="00F40E3F">
        <w:rPr>
          <w:rFonts w:ascii="TimesNewRomanPS-BoldMT" w:hAnsi="TimesNewRomanPS-BoldMT" w:hint="eastAsia"/>
          <w:b/>
          <w:bCs/>
          <w:color w:val="000000" w:themeColor="text1"/>
          <w:szCs w:val="28"/>
        </w:rPr>
        <w:t>á</w:t>
      </w:r>
      <w:r w:rsidR="00F40E3F" w:rsidRPr="00F40E3F">
        <w:rPr>
          <w:rFonts w:ascii="TimesNewRomanPS-BoldMT" w:hAnsi="TimesNewRomanPS-BoldMT"/>
          <w:b/>
          <w:bCs/>
          <w:color w:val="000000" w:themeColor="text1"/>
          <w:szCs w:val="28"/>
        </w:rPr>
        <w:t>ch nhiệm thi h</w:t>
      </w:r>
      <w:r w:rsidR="00F40E3F" w:rsidRPr="00F40E3F">
        <w:rPr>
          <w:rFonts w:ascii="TimesNewRomanPS-BoldMT" w:hAnsi="TimesNewRomanPS-BoldMT" w:hint="eastAsia"/>
          <w:b/>
          <w:bCs/>
          <w:color w:val="000000" w:themeColor="text1"/>
          <w:szCs w:val="28"/>
        </w:rPr>
        <w:t>à</w:t>
      </w:r>
      <w:r w:rsidR="00F40E3F" w:rsidRPr="00F40E3F">
        <w:rPr>
          <w:rFonts w:ascii="TimesNewRomanPS-BoldMT" w:hAnsi="TimesNewRomanPS-BoldMT"/>
          <w:b/>
          <w:bCs/>
          <w:color w:val="000000" w:themeColor="text1"/>
          <w:szCs w:val="28"/>
        </w:rPr>
        <w:t>nh</w:t>
      </w:r>
      <w:r w:rsidRPr="00081773">
        <w:rPr>
          <w:rFonts w:ascii="TimesNewRomanPS-BoldMT" w:hAnsi="TimesNewRomanPS-BoldMT"/>
          <w:b/>
          <w:bCs/>
          <w:color w:val="000000" w:themeColor="text1"/>
          <w:szCs w:val="28"/>
        </w:rPr>
        <w:t xml:space="preserve"> </w:t>
      </w:r>
    </w:p>
    <w:p w:rsidR="00666F54" w:rsidRPr="00081773" w:rsidRDefault="00666F54" w:rsidP="00666F54">
      <w:pPr>
        <w:spacing w:before="120" w:after="120" w:line="240" w:lineRule="auto"/>
        <w:jc w:val="both"/>
        <w:rPr>
          <w:rFonts w:ascii="TimesNewRomanPSMT" w:hAnsi="TimesNewRomanPSMT"/>
          <w:color w:val="000000" w:themeColor="text1"/>
          <w:szCs w:val="28"/>
        </w:rPr>
      </w:pPr>
      <w:r w:rsidRPr="00081773">
        <w:rPr>
          <w:rFonts w:ascii="TimesNewRomanPS-BoldMT" w:hAnsi="TimesNewRomanPS-BoldMT"/>
          <w:b/>
          <w:bCs/>
          <w:color w:val="000000" w:themeColor="text1"/>
          <w:szCs w:val="28"/>
        </w:rPr>
        <w:t xml:space="preserve"> </w:t>
      </w:r>
      <w:r w:rsidRPr="00081773">
        <w:rPr>
          <w:rFonts w:ascii="TimesNewRomanPSMT" w:hAnsi="TimesNewRomanPSMT"/>
          <w:color w:val="000000" w:themeColor="text1"/>
          <w:szCs w:val="28"/>
        </w:rPr>
        <w:tab/>
        <w:t>1. Vụ Thị trường trong nước chịu trách nhiệm tổ chức thực hiện Thông tư này trên phạm vi cả nước.</w:t>
      </w:r>
    </w:p>
    <w:p w:rsidR="00666F54" w:rsidRDefault="00666F54" w:rsidP="00666F54">
      <w:pPr>
        <w:spacing w:before="120" w:after="120" w:line="240" w:lineRule="auto"/>
        <w:jc w:val="both"/>
        <w:rPr>
          <w:rFonts w:ascii="TimesNewRomanPSMT" w:hAnsi="TimesNewRomanPSMT"/>
          <w:color w:val="000000" w:themeColor="text1"/>
          <w:szCs w:val="28"/>
        </w:rPr>
      </w:pPr>
      <w:r w:rsidRPr="00081773">
        <w:rPr>
          <w:rFonts w:ascii="TimesNewRomanPSMT" w:hAnsi="TimesNewRomanPSMT"/>
          <w:color w:val="000000" w:themeColor="text1"/>
          <w:szCs w:val="28"/>
        </w:rPr>
        <w:lastRenderedPageBreak/>
        <w:tab/>
        <w:t>2. Sở Công Thương các tỉnh</w:t>
      </w:r>
      <w:r w:rsidR="00A83466">
        <w:rPr>
          <w:rFonts w:ascii="TimesNewRomanPSMT" w:hAnsi="TimesNewRomanPSMT"/>
          <w:color w:val="000000" w:themeColor="text1"/>
          <w:szCs w:val="28"/>
        </w:rPr>
        <w:t>,</w:t>
      </w:r>
      <w:r w:rsidRPr="00081773">
        <w:rPr>
          <w:rFonts w:ascii="TimesNewRomanPSMT" w:hAnsi="TimesNewRomanPSMT"/>
          <w:color w:val="000000" w:themeColor="text1"/>
          <w:szCs w:val="28"/>
        </w:rPr>
        <w:t xml:space="preserve"> thành phố trực thuộc Trung ương chịu trách nhiệm hướng dẫn, kiểm tra việc thực hiện Thông tư này trên địa bàn và báo cáo tình hình thực hiện cho Bộ Công Thương theo quy định.</w:t>
      </w:r>
    </w:p>
    <w:p w:rsidR="00097807" w:rsidRDefault="00666F54">
      <w:pPr>
        <w:spacing w:before="120" w:after="120" w:line="240" w:lineRule="auto"/>
        <w:jc w:val="both"/>
        <w:rPr>
          <w:rFonts w:ascii="TimesNewRomanPSMT" w:hAnsi="TimesNewRomanPSMT"/>
          <w:color w:val="000000" w:themeColor="text1"/>
          <w:szCs w:val="28"/>
        </w:rPr>
      </w:pPr>
      <w:r>
        <w:rPr>
          <w:rFonts w:ascii="TimesNewRomanPSMT" w:hAnsi="TimesNewRomanPSMT"/>
          <w:color w:val="000000" w:themeColor="text1"/>
          <w:szCs w:val="28"/>
        </w:rPr>
        <w:tab/>
      </w:r>
      <w:r w:rsidR="00144933">
        <w:rPr>
          <w:rFonts w:cs="Times New Roman"/>
          <w:color w:val="000000" w:themeColor="text1"/>
          <w:szCs w:val="28"/>
        </w:rPr>
        <w:t>3</w:t>
      </w:r>
      <w:r w:rsidRPr="0035439E">
        <w:rPr>
          <w:rFonts w:ascii="TimesNewRomanPSMT" w:hAnsi="TimesNewRomanPSMT"/>
          <w:color w:val="000000" w:themeColor="text1"/>
          <w:szCs w:val="28"/>
        </w:rPr>
        <w:t>.</w:t>
      </w:r>
      <w:r w:rsidRPr="00081773">
        <w:rPr>
          <w:rFonts w:ascii="TimesNewRomanPSMT" w:hAnsi="TimesNewRomanPSMT"/>
          <w:color w:val="000000" w:themeColor="text1"/>
          <w:szCs w:val="28"/>
        </w:rPr>
        <w:t xml:space="preserve"> </w:t>
      </w:r>
      <w:r w:rsidR="00210916">
        <w:rPr>
          <w:rFonts w:ascii="TimesNewRomanPSMT" w:hAnsi="TimesNewRomanPSMT"/>
          <w:color w:val="000000" w:themeColor="text1"/>
          <w:szCs w:val="28"/>
        </w:rPr>
        <w:t>Chánh Văn phòng Bộ, Vụ trưởng Vụ Thị trường trong nước, Vụ trưởng Vụ Khoa học và Công nghệ, Giám đốc Sở Công Thương các tỉnh, thành phố trực thuộc Trung ương, Thủ trưởng các cơ quan, tổ chức và cá nhân có liên quan chịu trách nhiệm thi hành Thông tư này</w:t>
      </w:r>
      <w:r w:rsidRPr="00081773">
        <w:rPr>
          <w:rFonts w:ascii="TimesNewRomanPSMT" w:hAnsi="TimesNewRomanPSMT"/>
          <w:color w:val="000000" w:themeColor="text1"/>
          <w:szCs w:val="28"/>
        </w:rPr>
        <w:t>./.</w:t>
      </w:r>
    </w:p>
    <w:tbl>
      <w:tblPr>
        <w:tblW w:w="4971" w:type="pct"/>
        <w:tblLook w:val="01E0"/>
      </w:tblPr>
      <w:tblGrid>
        <w:gridCol w:w="5212"/>
        <w:gridCol w:w="4022"/>
      </w:tblGrid>
      <w:tr w:rsidR="00666F54" w:rsidRPr="00081773" w:rsidTr="002179AA">
        <w:tc>
          <w:tcPr>
            <w:tcW w:w="2822" w:type="pct"/>
            <w:vMerge w:val="restart"/>
          </w:tcPr>
          <w:p w:rsidR="00666F54" w:rsidRDefault="00666F54" w:rsidP="002179AA">
            <w:pPr>
              <w:spacing w:after="0" w:line="240" w:lineRule="auto"/>
              <w:jc w:val="both"/>
              <w:rPr>
                <w:rFonts w:eastAsia="Calibri" w:cs="Times New Roman"/>
                <w:b/>
                <w:i/>
                <w:color w:val="000000" w:themeColor="text1"/>
              </w:rPr>
            </w:pPr>
          </w:p>
          <w:p w:rsidR="00442436" w:rsidRPr="00081773" w:rsidRDefault="00442436" w:rsidP="002179AA">
            <w:pPr>
              <w:spacing w:after="0" w:line="240" w:lineRule="auto"/>
              <w:jc w:val="both"/>
              <w:rPr>
                <w:rFonts w:eastAsia="Calibri" w:cs="Times New Roman"/>
                <w:b/>
                <w:i/>
                <w:color w:val="000000" w:themeColor="text1"/>
              </w:rPr>
            </w:pPr>
          </w:p>
          <w:p w:rsidR="00666F54" w:rsidRPr="00081773" w:rsidRDefault="00666F54" w:rsidP="002179AA">
            <w:pPr>
              <w:spacing w:after="0" w:line="240" w:lineRule="auto"/>
              <w:jc w:val="both"/>
              <w:rPr>
                <w:rFonts w:eastAsia="Calibri" w:cs="Times New Roman"/>
                <w:b/>
                <w:i/>
                <w:color w:val="000000" w:themeColor="text1"/>
                <w:sz w:val="24"/>
                <w:szCs w:val="24"/>
              </w:rPr>
            </w:pPr>
            <w:r w:rsidRPr="00081773">
              <w:rPr>
                <w:rFonts w:eastAsia="Calibri" w:cs="Times New Roman"/>
                <w:b/>
                <w:i/>
                <w:color w:val="000000" w:themeColor="text1"/>
                <w:sz w:val="24"/>
                <w:szCs w:val="24"/>
              </w:rPr>
              <w:t>Nơi nhận:</w:t>
            </w:r>
          </w:p>
          <w:p w:rsidR="00666F54" w:rsidRPr="00081773" w:rsidRDefault="00666F54" w:rsidP="002179AA">
            <w:pPr>
              <w:spacing w:after="0" w:line="240" w:lineRule="auto"/>
              <w:rPr>
                <w:rFonts w:eastAsia="Calibri" w:cs="Times New Roman"/>
                <w:color w:val="000000" w:themeColor="text1"/>
                <w:sz w:val="22"/>
              </w:rPr>
            </w:pPr>
            <w:r w:rsidRPr="00081773">
              <w:rPr>
                <w:rFonts w:cs="Times New Roman"/>
                <w:color w:val="000000" w:themeColor="text1"/>
                <w:sz w:val="22"/>
                <w:shd w:val="clear" w:color="auto" w:fill="FFFFFF"/>
              </w:rPr>
              <w:t>- Văn phòng Tổng Bí thư;</w:t>
            </w:r>
            <w:r w:rsidRPr="00081773">
              <w:rPr>
                <w:rFonts w:cs="Times New Roman"/>
                <w:color w:val="000000" w:themeColor="text1"/>
                <w:sz w:val="22"/>
              </w:rPr>
              <w:br/>
            </w:r>
            <w:r w:rsidRPr="00081773">
              <w:rPr>
                <w:rFonts w:cs="Times New Roman"/>
                <w:color w:val="000000" w:themeColor="text1"/>
                <w:sz w:val="22"/>
                <w:shd w:val="clear" w:color="auto" w:fill="FFFFFF"/>
              </w:rPr>
              <w:t>- Thủ tướng, các Phó Thủ tướng Chính phủ;</w:t>
            </w:r>
            <w:r w:rsidRPr="00081773">
              <w:rPr>
                <w:rFonts w:cs="Times New Roman"/>
                <w:color w:val="000000" w:themeColor="text1"/>
                <w:sz w:val="22"/>
              </w:rPr>
              <w:br/>
            </w:r>
            <w:r w:rsidRPr="00081773">
              <w:rPr>
                <w:rFonts w:cs="Times New Roman"/>
                <w:color w:val="000000" w:themeColor="text1"/>
                <w:sz w:val="22"/>
                <w:shd w:val="clear" w:color="auto" w:fill="FFFFFF"/>
              </w:rPr>
              <w:t>- Các Bộ, cơ quan ngang Bộ, cơ quan thuộc CP;</w:t>
            </w:r>
            <w:r w:rsidRPr="00081773">
              <w:rPr>
                <w:rFonts w:cs="Times New Roman"/>
                <w:color w:val="000000" w:themeColor="text1"/>
                <w:sz w:val="22"/>
              </w:rPr>
              <w:br/>
            </w:r>
            <w:r w:rsidRPr="00081773">
              <w:rPr>
                <w:rFonts w:cs="Times New Roman"/>
                <w:color w:val="000000" w:themeColor="text1"/>
                <w:sz w:val="22"/>
                <w:shd w:val="clear" w:color="auto" w:fill="FFFFFF"/>
              </w:rPr>
              <w:t>- Lãnh đạo Bộ Công Thương;</w:t>
            </w:r>
            <w:r w:rsidRPr="00081773">
              <w:rPr>
                <w:rFonts w:cs="Times New Roman"/>
                <w:color w:val="000000" w:themeColor="text1"/>
                <w:sz w:val="22"/>
              </w:rPr>
              <w:br/>
            </w:r>
            <w:r w:rsidRPr="00081773">
              <w:rPr>
                <w:rFonts w:cs="Times New Roman"/>
                <w:color w:val="000000" w:themeColor="text1"/>
                <w:sz w:val="22"/>
                <w:shd w:val="clear" w:color="auto" w:fill="FFFFFF"/>
              </w:rPr>
              <w:t>- Các đơn vị thuộc Bộ Công Thương;</w:t>
            </w:r>
            <w:r w:rsidRPr="00081773">
              <w:rPr>
                <w:rFonts w:cs="Times New Roman"/>
                <w:color w:val="000000" w:themeColor="text1"/>
                <w:sz w:val="22"/>
              </w:rPr>
              <w:br/>
            </w:r>
            <w:r w:rsidRPr="00081773">
              <w:rPr>
                <w:rFonts w:cs="Times New Roman"/>
                <w:color w:val="000000" w:themeColor="text1"/>
                <w:sz w:val="22"/>
                <w:shd w:val="clear" w:color="auto" w:fill="FFFFFF"/>
              </w:rPr>
              <w:t>- UBND các tỉnh, thành phố trực thuộc TW;</w:t>
            </w:r>
            <w:r w:rsidRPr="00081773">
              <w:rPr>
                <w:rFonts w:cs="Times New Roman"/>
                <w:color w:val="000000" w:themeColor="text1"/>
                <w:sz w:val="22"/>
              </w:rPr>
              <w:br/>
            </w:r>
            <w:r w:rsidRPr="00081773">
              <w:rPr>
                <w:rFonts w:cs="Times New Roman"/>
                <w:color w:val="000000" w:themeColor="text1"/>
                <w:sz w:val="22"/>
                <w:shd w:val="clear" w:color="auto" w:fill="FFFFFF"/>
              </w:rPr>
              <w:t>- Sở Công Thương các tỉnh, thành phố trực thuộc TW;</w:t>
            </w:r>
            <w:r w:rsidRPr="00081773">
              <w:rPr>
                <w:rFonts w:cs="Times New Roman"/>
                <w:color w:val="000000" w:themeColor="text1"/>
                <w:sz w:val="22"/>
              </w:rPr>
              <w:br/>
            </w:r>
            <w:r w:rsidRPr="00081773">
              <w:rPr>
                <w:rFonts w:cs="Times New Roman"/>
                <w:color w:val="000000" w:themeColor="text1"/>
                <w:sz w:val="22"/>
                <w:shd w:val="clear" w:color="auto" w:fill="FFFFFF"/>
              </w:rPr>
              <w:t>- Cục kiểm tra VBQPPL (Bộ Tư pháp);</w:t>
            </w:r>
            <w:r w:rsidRPr="00081773">
              <w:rPr>
                <w:rFonts w:cs="Times New Roman"/>
                <w:color w:val="000000" w:themeColor="text1"/>
                <w:sz w:val="22"/>
              </w:rPr>
              <w:br/>
            </w:r>
            <w:r w:rsidRPr="00081773">
              <w:rPr>
                <w:rFonts w:cs="Times New Roman"/>
                <w:color w:val="000000" w:themeColor="text1"/>
                <w:sz w:val="22"/>
                <w:shd w:val="clear" w:color="auto" w:fill="FFFFFF"/>
              </w:rPr>
              <w:t>- Cục kiểm soát thủ tục hành chính Bộ Tư pháp;</w:t>
            </w:r>
            <w:r w:rsidRPr="00081773">
              <w:rPr>
                <w:rFonts w:cs="Times New Roman"/>
                <w:color w:val="000000" w:themeColor="text1"/>
                <w:sz w:val="22"/>
              </w:rPr>
              <w:br/>
            </w:r>
            <w:r w:rsidRPr="00081773">
              <w:rPr>
                <w:rFonts w:cs="Times New Roman"/>
                <w:color w:val="000000" w:themeColor="text1"/>
                <w:sz w:val="22"/>
                <w:shd w:val="clear" w:color="auto" w:fill="FFFFFF"/>
              </w:rPr>
              <w:t>- Công báo;</w:t>
            </w:r>
            <w:r w:rsidRPr="00081773">
              <w:rPr>
                <w:rFonts w:cs="Times New Roman"/>
                <w:color w:val="000000" w:themeColor="text1"/>
                <w:sz w:val="22"/>
              </w:rPr>
              <w:br/>
            </w:r>
            <w:r w:rsidRPr="00081773">
              <w:rPr>
                <w:rFonts w:cs="Times New Roman"/>
                <w:color w:val="000000" w:themeColor="text1"/>
                <w:sz w:val="22"/>
                <w:shd w:val="clear" w:color="auto" w:fill="FFFFFF"/>
              </w:rPr>
              <w:t>- Website Chính phủ, Bộ Công Thương;</w:t>
            </w:r>
            <w:r w:rsidRPr="00081773">
              <w:rPr>
                <w:rFonts w:cs="Times New Roman"/>
                <w:color w:val="000000" w:themeColor="text1"/>
                <w:sz w:val="22"/>
              </w:rPr>
              <w:br/>
            </w:r>
            <w:r w:rsidRPr="00081773">
              <w:rPr>
                <w:rFonts w:cs="Times New Roman"/>
                <w:color w:val="000000" w:themeColor="text1"/>
                <w:sz w:val="22"/>
                <w:shd w:val="clear" w:color="auto" w:fill="FFFFFF"/>
              </w:rPr>
              <w:t xml:space="preserve">- Lưu: VT, PC, </w:t>
            </w:r>
            <w:r w:rsidRPr="00081773">
              <w:rPr>
                <w:rFonts w:eastAsia="Calibri" w:cs="Times New Roman"/>
                <w:color w:val="000000" w:themeColor="text1"/>
                <w:sz w:val="22"/>
              </w:rPr>
              <w:t>TTTN.</w:t>
            </w:r>
          </w:p>
        </w:tc>
        <w:tc>
          <w:tcPr>
            <w:tcW w:w="2178" w:type="pct"/>
          </w:tcPr>
          <w:p w:rsidR="00442436" w:rsidRDefault="00442436" w:rsidP="002179AA">
            <w:pPr>
              <w:spacing w:after="0" w:line="240" w:lineRule="auto"/>
              <w:ind w:left="-108" w:right="-62"/>
              <w:jc w:val="center"/>
              <w:rPr>
                <w:rFonts w:eastAsia="Calibri" w:cs="Times New Roman"/>
                <w:b/>
                <w:color w:val="000000" w:themeColor="text1"/>
                <w:sz w:val="26"/>
                <w:szCs w:val="26"/>
              </w:rPr>
            </w:pPr>
          </w:p>
          <w:p w:rsidR="00807793" w:rsidRDefault="00666F54" w:rsidP="002179AA">
            <w:pPr>
              <w:spacing w:after="0" w:line="240" w:lineRule="auto"/>
              <w:ind w:left="-108" w:right="-62"/>
              <w:jc w:val="center"/>
              <w:rPr>
                <w:rFonts w:eastAsia="Calibri" w:cs="Times New Roman"/>
                <w:b/>
                <w:color w:val="000000" w:themeColor="text1"/>
                <w:sz w:val="26"/>
                <w:szCs w:val="26"/>
              </w:rPr>
            </w:pPr>
            <w:r w:rsidRPr="00081773">
              <w:rPr>
                <w:rFonts w:eastAsia="Calibri" w:cs="Times New Roman"/>
                <w:b/>
                <w:color w:val="000000" w:themeColor="text1"/>
                <w:sz w:val="26"/>
                <w:szCs w:val="26"/>
              </w:rPr>
              <w:t xml:space="preserve"> </w:t>
            </w:r>
          </w:p>
          <w:p w:rsidR="00666F54" w:rsidRPr="00081773" w:rsidRDefault="002F4747" w:rsidP="002179AA">
            <w:pPr>
              <w:spacing w:after="0" w:line="240" w:lineRule="auto"/>
              <w:ind w:left="-108" w:right="-62"/>
              <w:jc w:val="center"/>
              <w:rPr>
                <w:rFonts w:eastAsia="Calibri" w:cs="Times New Roman"/>
                <w:b/>
                <w:color w:val="000000" w:themeColor="text1"/>
                <w:sz w:val="26"/>
                <w:szCs w:val="26"/>
              </w:rPr>
            </w:pPr>
            <w:r>
              <w:rPr>
                <w:rFonts w:eastAsia="Calibri" w:cs="Times New Roman"/>
                <w:b/>
                <w:color w:val="000000" w:themeColor="text1"/>
                <w:sz w:val="26"/>
                <w:szCs w:val="26"/>
              </w:rPr>
              <w:t xml:space="preserve"> </w:t>
            </w:r>
            <w:r w:rsidR="001D195E">
              <w:rPr>
                <w:rFonts w:eastAsia="Calibri" w:cs="Times New Roman"/>
                <w:b/>
                <w:color w:val="000000" w:themeColor="text1"/>
                <w:sz w:val="26"/>
                <w:szCs w:val="26"/>
              </w:rPr>
              <w:t>KT.</w:t>
            </w:r>
            <w:r w:rsidR="00705D3D">
              <w:rPr>
                <w:rFonts w:eastAsia="Calibri" w:cs="Times New Roman"/>
                <w:b/>
                <w:color w:val="000000" w:themeColor="text1"/>
                <w:sz w:val="26"/>
                <w:szCs w:val="26"/>
              </w:rPr>
              <w:t xml:space="preserve"> </w:t>
            </w:r>
            <w:r w:rsidR="00666F54" w:rsidRPr="00081773">
              <w:rPr>
                <w:rFonts w:eastAsia="Calibri" w:cs="Times New Roman"/>
                <w:b/>
                <w:color w:val="000000" w:themeColor="text1"/>
                <w:sz w:val="26"/>
                <w:szCs w:val="26"/>
              </w:rPr>
              <w:t>BỘ TRƯỞNG</w:t>
            </w:r>
          </w:p>
          <w:p w:rsidR="00666F54" w:rsidRPr="00081773" w:rsidRDefault="001D195E" w:rsidP="002179AA">
            <w:pPr>
              <w:spacing w:after="0" w:line="240" w:lineRule="auto"/>
              <w:ind w:left="-108" w:right="-62"/>
              <w:jc w:val="center"/>
              <w:rPr>
                <w:rFonts w:eastAsia="Calibri" w:cs="Times New Roman"/>
                <w:b/>
                <w:color w:val="000000" w:themeColor="text1"/>
                <w:spacing w:val="-6"/>
                <w:sz w:val="26"/>
                <w:szCs w:val="26"/>
              </w:rPr>
            </w:pPr>
            <w:r>
              <w:rPr>
                <w:rFonts w:eastAsia="Calibri" w:cs="Times New Roman"/>
                <w:b/>
                <w:color w:val="000000" w:themeColor="text1"/>
                <w:spacing w:val="-6"/>
                <w:sz w:val="26"/>
                <w:szCs w:val="26"/>
              </w:rPr>
              <w:t>THỨ TRƯỞNG</w:t>
            </w:r>
          </w:p>
        </w:tc>
      </w:tr>
      <w:tr w:rsidR="00666F54" w:rsidRPr="00081773" w:rsidTr="002179AA">
        <w:tc>
          <w:tcPr>
            <w:tcW w:w="2822" w:type="pct"/>
            <w:vMerge/>
          </w:tcPr>
          <w:p w:rsidR="00666F54" w:rsidRPr="00081773" w:rsidRDefault="00666F54" w:rsidP="002179AA">
            <w:pPr>
              <w:spacing w:after="0" w:line="240" w:lineRule="auto"/>
              <w:jc w:val="both"/>
              <w:rPr>
                <w:rFonts w:eastAsia="Calibri" w:cs="Times New Roman"/>
                <w:color w:val="000000" w:themeColor="text1"/>
              </w:rPr>
            </w:pPr>
          </w:p>
        </w:tc>
        <w:tc>
          <w:tcPr>
            <w:tcW w:w="2178" w:type="pct"/>
          </w:tcPr>
          <w:p w:rsidR="00666F54" w:rsidRPr="00081773" w:rsidRDefault="00666F54" w:rsidP="002179AA">
            <w:pPr>
              <w:spacing w:after="0" w:line="240" w:lineRule="auto"/>
              <w:ind w:left="-108" w:right="-62"/>
              <w:jc w:val="center"/>
              <w:rPr>
                <w:rFonts w:eastAsia="Calibri" w:cs="Times New Roman"/>
                <w:b/>
                <w:color w:val="000000" w:themeColor="text1"/>
              </w:rPr>
            </w:pPr>
          </w:p>
          <w:p w:rsidR="00666F54" w:rsidRPr="00081773" w:rsidRDefault="00666F54" w:rsidP="002179AA">
            <w:pPr>
              <w:spacing w:after="0" w:line="240" w:lineRule="auto"/>
              <w:ind w:left="-108" w:right="-62"/>
              <w:jc w:val="center"/>
              <w:rPr>
                <w:rFonts w:eastAsia="Calibri" w:cs="Times New Roman"/>
                <w:b/>
                <w:i/>
                <w:color w:val="000000" w:themeColor="text1"/>
              </w:rPr>
            </w:pPr>
          </w:p>
          <w:p w:rsidR="00666F54" w:rsidRDefault="00BC2DB7" w:rsidP="002179AA">
            <w:pPr>
              <w:spacing w:after="0" w:line="240" w:lineRule="auto"/>
              <w:ind w:left="-108" w:right="-62"/>
              <w:jc w:val="center"/>
              <w:rPr>
                <w:rFonts w:eastAsia="Calibri" w:cs="Times New Roman"/>
                <w:b/>
                <w:color w:val="000000" w:themeColor="text1"/>
              </w:rPr>
            </w:pPr>
            <w:r>
              <w:rPr>
                <w:rFonts w:eastAsia="Calibri" w:cs="Times New Roman"/>
                <w:b/>
                <w:color w:val="000000" w:themeColor="text1"/>
              </w:rPr>
              <w:t>(Đã ký)</w:t>
            </w:r>
          </w:p>
          <w:p w:rsidR="001D195E" w:rsidRPr="00081773" w:rsidRDefault="001D195E" w:rsidP="002179AA">
            <w:pPr>
              <w:spacing w:after="0" w:line="240" w:lineRule="auto"/>
              <w:ind w:left="-108" w:right="-62"/>
              <w:jc w:val="center"/>
              <w:rPr>
                <w:rFonts w:eastAsia="Calibri" w:cs="Times New Roman"/>
                <w:b/>
                <w:color w:val="000000" w:themeColor="text1"/>
              </w:rPr>
            </w:pPr>
          </w:p>
          <w:p w:rsidR="00666F54" w:rsidRPr="00081773" w:rsidRDefault="00666F54" w:rsidP="002179AA">
            <w:pPr>
              <w:spacing w:after="0" w:line="240" w:lineRule="auto"/>
              <w:ind w:left="-108" w:right="-62"/>
              <w:jc w:val="center"/>
              <w:rPr>
                <w:rFonts w:eastAsia="Calibri" w:cs="Times New Roman"/>
                <w:b/>
                <w:color w:val="000000" w:themeColor="text1"/>
              </w:rPr>
            </w:pPr>
          </w:p>
          <w:p w:rsidR="00666F54" w:rsidRPr="00081773" w:rsidRDefault="00482D38" w:rsidP="001D195E">
            <w:pPr>
              <w:spacing w:after="0" w:line="240" w:lineRule="auto"/>
              <w:ind w:left="-108" w:right="-62"/>
              <w:jc w:val="center"/>
              <w:rPr>
                <w:rFonts w:eastAsia="Calibri" w:cs="Times New Roman"/>
                <w:b/>
                <w:color w:val="000000" w:themeColor="text1"/>
              </w:rPr>
            </w:pPr>
            <w:r>
              <w:rPr>
                <w:rFonts w:eastAsia="Calibri" w:cs="Times New Roman"/>
                <w:b/>
                <w:color w:val="000000" w:themeColor="text1"/>
              </w:rPr>
              <w:t xml:space="preserve"> </w:t>
            </w:r>
            <w:r w:rsidR="001D195E">
              <w:rPr>
                <w:rFonts w:eastAsia="Calibri" w:cs="Times New Roman"/>
                <w:b/>
                <w:color w:val="000000" w:themeColor="text1"/>
              </w:rPr>
              <w:t>Đỗ Thắng Hải</w:t>
            </w:r>
          </w:p>
        </w:tc>
      </w:tr>
    </w:tbl>
    <w:p w:rsidR="00D6123D" w:rsidRDefault="00D6123D"/>
    <w:sectPr w:rsidR="00D6123D" w:rsidSect="00C23C51">
      <w:footerReference w:type="default" r:id="rId6"/>
      <w:pgSz w:w="11907" w:h="16840" w:code="9"/>
      <w:pgMar w:top="1134" w:right="1134" w:bottom="1134" w:left="1701" w:header="346" w:footer="4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6A1" w:rsidRDefault="004316A1" w:rsidP="00C23C51">
      <w:pPr>
        <w:spacing w:after="0" w:line="240" w:lineRule="auto"/>
      </w:pPr>
      <w:r>
        <w:separator/>
      </w:r>
    </w:p>
  </w:endnote>
  <w:endnote w:type="continuationSeparator" w:id="1">
    <w:p w:rsidR="004316A1" w:rsidRDefault="004316A1" w:rsidP="00C23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23653"/>
      <w:docPartObj>
        <w:docPartGallery w:val="Page Numbers (Bottom of Page)"/>
        <w:docPartUnique/>
      </w:docPartObj>
    </w:sdtPr>
    <w:sdtContent>
      <w:p w:rsidR="00C23C51" w:rsidRDefault="005A44BD">
        <w:pPr>
          <w:pStyle w:val="Footer"/>
          <w:jc w:val="right"/>
        </w:pPr>
        <w:r>
          <w:fldChar w:fldCharType="begin"/>
        </w:r>
        <w:r w:rsidR="00C23C51">
          <w:instrText xml:space="preserve"> PAGE   \* MERGEFORMAT </w:instrText>
        </w:r>
        <w:r>
          <w:fldChar w:fldCharType="separate"/>
        </w:r>
        <w:r w:rsidR="00670B9C">
          <w:rPr>
            <w:noProof/>
          </w:rPr>
          <w:t>2</w:t>
        </w:r>
        <w:r>
          <w:fldChar w:fldCharType="end"/>
        </w:r>
      </w:p>
    </w:sdtContent>
  </w:sdt>
  <w:p w:rsidR="00C23C51" w:rsidRDefault="00C23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6A1" w:rsidRDefault="004316A1" w:rsidP="00C23C51">
      <w:pPr>
        <w:spacing w:after="0" w:line="240" w:lineRule="auto"/>
      </w:pPr>
      <w:r>
        <w:separator/>
      </w:r>
    </w:p>
  </w:footnote>
  <w:footnote w:type="continuationSeparator" w:id="1">
    <w:p w:rsidR="004316A1" w:rsidRDefault="004316A1" w:rsidP="00C23C5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6501c65bce99e0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trackRevision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666F54"/>
    <w:rsid w:val="00006812"/>
    <w:rsid w:val="00043F60"/>
    <w:rsid w:val="00061028"/>
    <w:rsid w:val="00096042"/>
    <w:rsid w:val="000964D8"/>
    <w:rsid w:val="00097807"/>
    <w:rsid w:val="00140FE0"/>
    <w:rsid w:val="00144933"/>
    <w:rsid w:val="00147A47"/>
    <w:rsid w:val="001511C4"/>
    <w:rsid w:val="0018009D"/>
    <w:rsid w:val="001860EF"/>
    <w:rsid w:val="001D195E"/>
    <w:rsid w:val="001F52F7"/>
    <w:rsid w:val="00210916"/>
    <w:rsid w:val="002B54EC"/>
    <w:rsid w:val="002F4747"/>
    <w:rsid w:val="00314BE2"/>
    <w:rsid w:val="00314D78"/>
    <w:rsid w:val="00384325"/>
    <w:rsid w:val="004316A1"/>
    <w:rsid w:val="00442436"/>
    <w:rsid w:val="0047766D"/>
    <w:rsid w:val="00482D38"/>
    <w:rsid w:val="004B7A59"/>
    <w:rsid w:val="0051322F"/>
    <w:rsid w:val="005A44BD"/>
    <w:rsid w:val="005F0A02"/>
    <w:rsid w:val="005F4900"/>
    <w:rsid w:val="0060441D"/>
    <w:rsid w:val="0063466D"/>
    <w:rsid w:val="00666F54"/>
    <w:rsid w:val="00670B9C"/>
    <w:rsid w:val="0068249D"/>
    <w:rsid w:val="006959EA"/>
    <w:rsid w:val="007022F5"/>
    <w:rsid w:val="00705D3D"/>
    <w:rsid w:val="0071302D"/>
    <w:rsid w:val="007C4EF4"/>
    <w:rsid w:val="007F20B6"/>
    <w:rsid w:val="00807793"/>
    <w:rsid w:val="00833852"/>
    <w:rsid w:val="008A0A15"/>
    <w:rsid w:val="008C1DE0"/>
    <w:rsid w:val="00973AB1"/>
    <w:rsid w:val="009A47E5"/>
    <w:rsid w:val="00A35AEE"/>
    <w:rsid w:val="00A64689"/>
    <w:rsid w:val="00A83466"/>
    <w:rsid w:val="00AD3C29"/>
    <w:rsid w:val="00AF449D"/>
    <w:rsid w:val="00B01A0E"/>
    <w:rsid w:val="00BC2DB7"/>
    <w:rsid w:val="00C077D7"/>
    <w:rsid w:val="00C23C51"/>
    <w:rsid w:val="00C6333D"/>
    <w:rsid w:val="00C930DA"/>
    <w:rsid w:val="00CC381D"/>
    <w:rsid w:val="00D011A2"/>
    <w:rsid w:val="00D36DF6"/>
    <w:rsid w:val="00D6123D"/>
    <w:rsid w:val="00D8394B"/>
    <w:rsid w:val="00DA44E6"/>
    <w:rsid w:val="00DB1FB7"/>
    <w:rsid w:val="00DF56E9"/>
    <w:rsid w:val="00F17FDF"/>
    <w:rsid w:val="00F40E3F"/>
    <w:rsid w:val="00FA7A2B"/>
    <w:rsid w:val="00FB6017"/>
    <w:rsid w:val="00FD0B3C"/>
    <w:rsid w:val="00FE0ED3"/>
    <w:rsid w:val="00FE30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F5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F5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A15"/>
    <w:rPr>
      <w:rFonts w:ascii="Tahoma" w:hAnsi="Tahoma" w:cs="Tahoma"/>
      <w:sz w:val="16"/>
      <w:szCs w:val="16"/>
    </w:rPr>
  </w:style>
  <w:style w:type="paragraph" w:styleId="Header">
    <w:name w:val="header"/>
    <w:basedOn w:val="Normal"/>
    <w:link w:val="HeaderChar"/>
    <w:uiPriority w:val="99"/>
    <w:unhideWhenUsed/>
    <w:rsid w:val="00C23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C51"/>
    <w:rPr>
      <w:rFonts w:ascii="Times New Roman" w:hAnsi="Times New Roman"/>
      <w:sz w:val="28"/>
    </w:rPr>
  </w:style>
  <w:style w:type="paragraph" w:styleId="Footer">
    <w:name w:val="footer"/>
    <w:basedOn w:val="Normal"/>
    <w:link w:val="FooterChar"/>
    <w:uiPriority w:val="99"/>
    <w:unhideWhenUsed/>
    <w:rsid w:val="00C23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C51"/>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C5244-C8B4-490E-BA6C-C40B972457E1}"/>
</file>

<file path=customXml/itemProps2.xml><?xml version="1.0" encoding="utf-8"?>
<ds:datastoreItem xmlns:ds="http://schemas.openxmlformats.org/officeDocument/2006/customXml" ds:itemID="{8C999A72-7609-4B5C-8F83-CDCFDED792AC}"/>
</file>

<file path=customXml/itemProps3.xml><?xml version="1.0" encoding="utf-8"?>
<ds:datastoreItem xmlns:ds="http://schemas.openxmlformats.org/officeDocument/2006/customXml" ds:itemID="{9A86EE44-6A2E-4B61-9AF2-EE461C6C26BF}"/>
</file>

<file path=docProps/app.xml><?xml version="1.0" encoding="utf-8"?>
<Properties xmlns="http://schemas.openxmlformats.org/officeDocument/2006/extended-properties" xmlns:vt="http://schemas.openxmlformats.org/officeDocument/2006/docPropsVTypes">
  <Template>Normal.dotm</Template>
  <TotalTime>195</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vietpq</dc:creator>
  <cp:keywords/>
  <dc:description/>
  <cp:lastModifiedBy>vietpq</cp:lastModifiedBy>
  <cp:revision>42</cp:revision>
  <cp:lastPrinted>2020-07-02T09:01:00Z</cp:lastPrinted>
  <dcterms:created xsi:type="dcterms:W3CDTF">2020-05-16T02:43:00Z</dcterms:created>
  <dcterms:modified xsi:type="dcterms:W3CDTF">2020-07-02T10:52:00Z</dcterms:modified>
</cp:coreProperties>
</file>